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488B3" w14:textId="5F826B5E" w:rsidR="005070F6" w:rsidRDefault="005070F6" w:rsidP="00E83C47">
      <w:pPr>
        <w:pStyle w:val="Corpotesto"/>
        <w:ind w:left="142" w:right="-141"/>
        <w:jc w:val="left"/>
        <w:rPr>
          <w:rFonts w:ascii="Times New Roman"/>
          <w:sz w:val="36"/>
        </w:rPr>
      </w:pPr>
    </w:p>
    <w:p w14:paraId="0BAD1AF0" w14:textId="77777777" w:rsidR="005070F6" w:rsidRDefault="005070F6" w:rsidP="00E83C47">
      <w:pPr>
        <w:pStyle w:val="Corpotesto"/>
        <w:ind w:left="142" w:right="-141"/>
        <w:jc w:val="left"/>
        <w:rPr>
          <w:rFonts w:ascii="Times New Roman"/>
          <w:sz w:val="36"/>
        </w:rPr>
      </w:pPr>
    </w:p>
    <w:p w14:paraId="0AEF2FD9" w14:textId="77777777" w:rsidR="005070F6" w:rsidRDefault="005070F6" w:rsidP="00E83C47">
      <w:pPr>
        <w:pStyle w:val="Corpotesto"/>
        <w:ind w:left="142" w:right="-141"/>
        <w:jc w:val="left"/>
        <w:rPr>
          <w:rFonts w:ascii="Times New Roman"/>
          <w:sz w:val="36"/>
        </w:rPr>
      </w:pPr>
    </w:p>
    <w:p w14:paraId="74B90BF5" w14:textId="77777777" w:rsidR="001A522C" w:rsidRDefault="001A522C" w:rsidP="00E83C47">
      <w:pPr>
        <w:pStyle w:val="Corpotesto"/>
        <w:ind w:left="142" w:right="-141"/>
        <w:jc w:val="left"/>
        <w:rPr>
          <w:rFonts w:ascii="Times New Roman"/>
          <w:sz w:val="36"/>
        </w:rPr>
      </w:pPr>
    </w:p>
    <w:p w14:paraId="553B1B0D" w14:textId="77777777" w:rsidR="001A522C" w:rsidRDefault="001A522C" w:rsidP="00E83C47">
      <w:pPr>
        <w:pStyle w:val="Corpotesto"/>
        <w:ind w:left="142" w:right="-141"/>
        <w:jc w:val="left"/>
        <w:rPr>
          <w:rFonts w:ascii="Times New Roman"/>
          <w:sz w:val="36"/>
        </w:rPr>
      </w:pPr>
    </w:p>
    <w:p w14:paraId="5674E5B9" w14:textId="77777777" w:rsidR="001A522C" w:rsidRDefault="001A522C" w:rsidP="00E83C47">
      <w:pPr>
        <w:pStyle w:val="Corpotesto"/>
        <w:ind w:left="142" w:right="-141"/>
        <w:jc w:val="left"/>
        <w:rPr>
          <w:rFonts w:ascii="Times New Roman"/>
          <w:sz w:val="36"/>
        </w:rPr>
      </w:pPr>
    </w:p>
    <w:p w14:paraId="150B5653" w14:textId="77777777" w:rsidR="005070F6" w:rsidRDefault="005070F6" w:rsidP="00E83C47">
      <w:pPr>
        <w:pStyle w:val="Corpotesto"/>
        <w:spacing w:before="122"/>
        <w:ind w:left="142" w:right="-141"/>
        <w:jc w:val="left"/>
        <w:rPr>
          <w:rFonts w:ascii="Times New Roman"/>
          <w:sz w:val="36"/>
        </w:rPr>
      </w:pPr>
    </w:p>
    <w:p w14:paraId="6EFB745C" w14:textId="4A2646DF" w:rsidR="005070F6" w:rsidRDefault="00000000" w:rsidP="00E83C47">
      <w:pPr>
        <w:spacing w:line="360" w:lineRule="auto"/>
        <w:ind w:left="142" w:right="-141"/>
        <w:jc w:val="center"/>
        <w:rPr>
          <w:b/>
          <w:sz w:val="36"/>
        </w:rPr>
      </w:pPr>
      <w:r>
        <w:rPr>
          <w:b/>
          <w:sz w:val="36"/>
        </w:rPr>
        <w:t>MODELLO</w:t>
      </w:r>
      <w:r>
        <w:rPr>
          <w:b/>
          <w:spacing w:val="-25"/>
          <w:sz w:val="36"/>
        </w:rPr>
        <w:t xml:space="preserve"> </w:t>
      </w:r>
      <w:r>
        <w:rPr>
          <w:b/>
          <w:sz w:val="36"/>
        </w:rPr>
        <w:t>DI</w:t>
      </w:r>
      <w:r>
        <w:rPr>
          <w:b/>
          <w:spacing w:val="-25"/>
          <w:sz w:val="36"/>
        </w:rPr>
        <w:t xml:space="preserve"> </w:t>
      </w:r>
      <w:r>
        <w:rPr>
          <w:b/>
          <w:sz w:val="36"/>
        </w:rPr>
        <w:t>REGOLAMENTO</w:t>
      </w:r>
      <w:r>
        <w:rPr>
          <w:b/>
          <w:spacing w:val="-26"/>
          <w:sz w:val="36"/>
        </w:rPr>
        <w:t xml:space="preserve"> </w:t>
      </w:r>
      <w:r>
        <w:rPr>
          <w:b/>
          <w:sz w:val="36"/>
        </w:rPr>
        <w:t>COMUNALE</w:t>
      </w:r>
      <w:r>
        <w:rPr>
          <w:b/>
          <w:spacing w:val="-25"/>
          <w:sz w:val="36"/>
        </w:rPr>
        <w:t xml:space="preserve"> </w:t>
      </w:r>
      <w:r>
        <w:rPr>
          <w:b/>
          <w:sz w:val="36"/>
        </w:rPr>
        <w:t xml:space="preserve">PER </w:t>
      </w:r>
    </w:p>
    <w:p w14:paraId="3FABCED4" w14:textId="3979BF97" w:rsidR="005070F6" w:rsidRDefault="00000000" w:rsidP="00E83C47">
      <w:pPr>
        <w:spacing w:line="399" w:lineRule="exact"/>
        <w:ind w:left="142" w:right="-141"/>
        <w:jc w:val="center"/>
        <w:rPr>
          <w:b/>
          <w:sz w:val="36"/>
        </w:rPr>
      </w:pPr>
      <w:r>
        <w:rPr>
          <w:b/>
          <w:sz w:val="36"/>
        </w:rPr>
        <w:t>I</w:t>
      </w:r>
      <w:r>
        <w:rPr>
          <w:b/>
          <w:spacing w:val="-7"/>
          <w:sz w:val="36"/>
        </w:rPr>
        <w:t xml:space="preserve"> </w:t>
      </w:r>
      <w:r>
        <w:rPr>
          <w:b/>
          <w:sz w:val="36"/>
        </w:rPr>
        <w:t>BENI</w:t>
      </w:r>
      <w:r>
        <w:rPr>
          <w:b/>
          <w:spacing w:val="-6"/>
          <w:sz w:val="36"/>
        </w:rPr>
        <w:t xml:space="preserve"> </w:t>
      </w:r>
      <w:r w:rsidR="008217C1">
        <w:rPr>
          <w:b/>
          <w:spacing w:val="-6"/>
          <w:sz w:val="36"/>
        </w:rPr>
        <w:t xml:space="preserve">IMMOBILI SEQUESTRATI E </w:t>
      </w:r>
      <w:r>
        <w:rPr>
          <w:b/>
          <w:sz w:val="36"/>
        </w:rPr>
        <w:t>CONFISCATI</w:t>
      </w:r>
      <w:r>
        <w:rPr>
          <w:b/>
          <w:spacing w:val="-6"/>
          <w:sz w:val="36"/>
        </w:rPr>
        <w:t xml:space="preserve"> </w:t>
      </w:r>
      <w:r>
        <w:rPr>
          <w:b/>
          <w:sz w:val="36"/>
        </w:rPr>
        <w:t>ALLA</w:t>
      </w:r>
      <w:r>
        <w:rPr>
          <w:b/>
          <w:spacing w:val="-6"/>
          <w:sz w:val="36"/>
        </w:rPr>
        <w:t xml:space="preserve"> </w:t>
      </w:r>
      <w:r>
        <w:rPr>
          <w:b/>
          <w:spacing w:val="-2"/>
          <w:sz w:val="36"/>
        </w:rPr>
        <w:t>CRIMINALITÀ</w:t>
      </w:r>
    </w:p>
    <w:p w14:paraId="3D2A79F3" w14:textId="77777777" w:rsidR="005070F6" w:rsidRDefault="005070F6" w:rsidP="00E83C47">
      <w:pPr>
        <w:pStyle w:val="Corpotesto"/>
        <w:ind w:left="142" w:right="-141"/>
        <w:jc w:val="left"/>
        <w:rPr>
          <w:b/>
          <w:sz w:val="36"/>
        </w:rPr>
      </w:pPr>
    </w:p>
    <w:p w14:paraId="21953E70" w14:textId="77777777" w:rsidR="005070F6" w:rsidRDefault="005070F6" w:rsidP="00E83C47">
      <w:pPr>
        <w:pStyle w:val="Corpotesto"/>
        <w:spacing w:before="222"/>
        <w:ind w:left="142" w:right="-141"/>
        <w:jc w:val="left"/>
        <w:rPr>
          <w:b/>
          <w:sz w:val="36"/>
        </w:rPr>
      </w:pPr>
    </w:p>
    <w:p w14:paraId="75891C63" w14:textId="77777777" w:rsidR="005070F6" w:rsidRPr="008C3C49" w:rsidRDefault="00000000" w:rsidP="00E83C47">
      <w:pPr>
        <w:ind w:left="142" w:right="-141"/>
        <w:jc w:val="center"/>
        <w:rPr>
          <w:b/>
          <w:bCs/>
          <w:i/>
          <w:iCs/>
          <w:sz w:val="28"/>
          <w:szCs w:val="28"/>
        </w:rPr>
      </w:pPr>
      <w:bookmarkStart w:id="0" w:name="Comune_di_SPECIFICARE"/>
      <w:bookmarkEnd w:id="0"/>
      <w:r w:rsidRPr="00262C9C">
        <w:rPr>
          <w:b/>
          <w:bCs/>
          <w:sz w:val="28"/>
          <w:szCs w:val="28"/>
        </w:rPr>
        <w:t>Comune di</w:t>
      </w:r>
      <w:r w:rsidRPr="00262C9C">
        <w:rPr>
          <w:b/>
          <w:bCs/>
          <w:spacing w:val="-1"/>
          <w:sz w:val="28"/>
          <w:szCs w:val="28"/>
        </w:rPr>
        <w:t xml:space="preserve"> </w:t>
      </w:r>
      <w:r w:rsidRPr="008C3C49">
        <w:rPr>
          <w:b/>
          <w:bCs/>
          <w:i/>
          <w:iCs/>
          <w:sz w:val="28"/>
          <w:szCs w:val="28"/>
          <w:u w:val="thick"/>
        </w:rPr>
        <w:t>SPECIFICARE</w:t>
      </w:r>
    </w:p>
    <w:p w14:paraId="2812E9AB" w14:textId="77777777" w:rsidR="005070F6" w:rsidRPr="00262C9C" w:rsidRDefault="005070F6" w:rsidP="00E83C47">
      <w:pPr>
        <w:ind w:left="142" w:right="-141"/>
        <w:jc w:val="center"/>
        <w:rPr>
          <w:b/>
          <w:bCs/>
          <w:sz w:val="28"/>
          <w:szCs w:val="28"/>
        </w:rPr>
      </w:pPr>
    </w:p>
    <w:p w14:paraId="789B0794" w14:textId="77777777" w:rsidR="005070F6" w:rsidRDefault="005070F6" w:rsidP="00E83C47">
      <w:pPr>
        <w:pStyle w:val="Corpotesto"/>
        <w:ind w:left="142" w:right="-141"/>
        <w:jc w:val="left"/>
        <w:rPr>
          <w:b/>
          <w:sz w:val="24"/>
        </w:rPr>
      </w:pPr>
    </w:p>
    <w:p w14:paraId="6E7EBD63" w14:textId="77777777" w:rsidR="005070F6" w:rsidRDefault="005070F6" w:rsidP="00E83C47">
      <w:pPr>
        <w:pStyle w:val="Corpotesto"/>
        <w:ind w:left="142" w:right="-141"/>
        <w:jc w:val="left"/>
        <w:rPr>
          <w:b/>
          <w:sz w:val="24"/>
        </w:rPr>
      </w:pPr>
    </w:p>
    <w:p w14:paraId="0F346C4A" w14:textId="77777777" w:rsidR="005070F6" w:rsidRDefault="005070F6" w:rsidP="00E83C47">
      <w:pPr>
        <w:pStyle w:val="Corpotesto"/>
        <w:ind w:left="142" w:right="-141"/>
        <w:jc w:val="left"/>
        <w:rPr>
          <w:b/>
          <w:sz w:val="24"/>
        </w:rPr>
      </w:pPr>
    </w:p>
    <w:p w14:paraId="692B06F5" w14:textId="77777777" w:rsidR="005070F6" w:rsidRDefault="005070F6" w:rsidP="00E83C47">
      <w:pPr>
        <w:pStyle w:val="Corpotesto"/>
        <w:ind w:left="142" w:right="-141"/>
        <w:jc w:val="left"/>
        <w:rPr>
          <w:b/>
          <w:sz w:val="24"/>
        </w:rPr>
      </w:pPr>
    </w:p>
    <w:p w14:paraId="2925C63C" w14:textId="77777777" w:rsidR="005070F6" w:rsidRDefault="005070F6" w:rsidP="00E83C47">
      <w:pPr>
        <w:pStyle w:val="Corpotesto"/>
        <w:ind w:left="142" w:right="-141"/>
        <w:jc w:val="left"/>
        <w:rPr>
          <w:sz w:val="24"/>
        </w:rPr>
      </w:pPr>
      <w:bookmarkStart w:id="1" w:name="Documento_realizzato_nell’ambito_del_Pro"/>
      <w:bookmarkEnd w:id="1"/>
    </w:p>
    <w:p w14:paraId="1321A4EF" w14:textId="77777777" w:rsidR="00517631" w:rsidRDefault="00517631" w:rsidP="00E83C47">
      <w:pPr>
        <w:pStyle w:val="Corpotesto"/>
        <w:ind w:left="142" w:right="-141"/>
        <w:jc w:val="left"/>
        <w:rPr>
          <w:sz w:val="24"/>
        </w:rPr>
      </w:pPr>
    </w:p>
    <w:p w14:paraId="68944D94" w14:textId="77777777" w:rsidR="00517631" w:rsidRDefault="00517631" w:rsidP="00E83C47">
      <w:pPr>
        <w:pStyle w:val="Corpotesto"/>
        <w:ind w:left="142" w:right="-141"/>
        <w:jc w:val="left"/>
        <w:rPr>
          <w:sz w:val="24"/>
        </w:rPr>
      </w:pPr>
    </w:p>
    <w:p w14:paraId="44967F6E" w14:textId="77777777" w:rsidR="005070F6" w:rsidRDefault="005070F6" w:rsidP="00E83C47">
      <w:pPr>
        <w:pStyle w:val="Corpotesto"/>
        <w:ind w:left="142" w:right="-141"/>
        <w:jc w:val="left"/>
        <w:rPr>
          <w:sz w:val="24"/>
        </w:rPr>
      </w:pPr>
    </w:p>
    <w:p w14:paraId="5CA36877" w14:textId="77777777" w:rsidR="005070F6" w:rsidRDefault="005070F6" w:rsidP="00E83C47">
      <w:pPr>
        <w:pStyle w:val="Corpotesto"/>
        <w:spacing w:before="4"/>
        <w:ind w:left="142" w:right="-141"/>
        <w:jc w:val="left"/>
        <w:rPr>
          <w:sz w:val="24"/>
        </w:rPr>
      </w:pPr>
    </w:p>
    <w:p w14:paraId="49C341EB" w14:textId="351305F2" w:rsidR="009B7A97" w:rsidRPr="00E83C47" w:rsidRDefault="00000000" w:rsidP="00E83C47">
      <w:pPr>
        <w:pStyle w:val="Titolo4"/>
        <w:ind w:left="142" w:right="-141"/>
      </w:pPr>
      <w:bookmarkStart w:id="2" w:name="ALLEGATO_ALLA_DELIBERA_DI_CONSIGLIO_COMU"/>
      <w:bookmarkEnd w:id="2"/>
      <w:r>
        <w:t>ALLEGATO</w:t>
      </w:r>
      <w:r>
        <w:rPr>
          <w:spacing w:val="-10"/>
        </w:rPr>
        <w:t xml:space="preserve"> </w:t>
      </w:r>
      <w:r>
        <w:t>ALLA</w:t>
      </w:r>
      <w:r>
        <w:rPr>
          <w:spacing w:val="-5"/>
        </w:rPr>
        <w:t xml:space="preserve"> </w:t>
      </w:r>
      <w:r>
        <w:t>DELIBERA</w:t>
      </w:r>
      <w:r>
        <w:rPr>
          <w:spacing w:val="-7"/>
        </w:rPr>
        <w:t xml:space="preserve"> </w:t>
      </w:r>
      <w:r>
        <w:t>DI</w:t>
      </w:r>
      <w:r>
        <w:rPr>
          <w:spacing w:val="-6"/>
        </w:rPr>
        <w:t xml:space="preserve"> </w:t>
      </w:r>
      <w:r>
        <w:t>CONSIGLIO</w:t>
      </w:r>
      <w:r>
        <w:rPr>
          <w:spacing w:val="-12"/>
        </w:rPr>
        <w:t xml:space="preserve"> </w:t>
      </w:r>
      <w:r>
        <w:t>COMUNALE</w:t>
      </w:r>
      <w:r>
        <w:rPr>
          <w:spacing w:val="-6"/>
        </w:rPr>
        <w:t xml:space="preserve"> </w:t>
      </w:r>
      <w:r>
        <w:t>N.</w:t>
      </w:r>
      <w:r>
        <w:rPr>
          <w:spacing w:val="-7"/>
        </w:rPr>
        <w:t xml:space="preserve"> </w:t>
      </w:r>
      <w:r w:rsidR="004657B3">
        <w:rPr>
          <w:b/>
          <w:u w:val="thick"/>
        </w:rPr>
        <w:t xml:space="preserve">xxx </w:t>
      </w:r>
      <w:r>
        <w:t>DEL</w:t>
      </w:r>
      <w:r>
        <w:rPr>
          <w:spacing w:val="-3"/>
        </w:rPr>
        <w:t xml:space="preserve"> </w:t>
      </w:r>
      <w:r>
        <w:rPr>
          <w:spacing w:val="-2"/>
        </w:rPr>
        <w:t>GG.MM.202X</w:t>
      </w:r>
    </w:p>
    <w:p w14:paraId="43049FEB" w14:textId="39146698" w:rsidR="00E83C47" w:rsidRDefault="00E83C47" w:rsidP="00E83C47">
      <w:pPr>
        <w:ind w:right="-141"/>
        <w:rPr>
          <w:i/>
          <w:sz w:val="24"/>
        </w:rPr>
      </w:pPr>
      <w:r>
        <w:rPr>
          <w:i/>
          <w:sz w:val="24"/>
        </w:rPr>
        <w:br w:type="page"/>
      </w:r>
    </w:p>
    <w:p w14:paraId="5EB0B041" w14:textId="77777777" w:rsidR="005070F6" w:rsidRDefault="005070F6" w:rsidP="00E83C47">
      <w:pPr>
        <w:pStyle w:val="Corpotesto"/>
        <w:spacing w:before="161"/>
        <w:ind w:left="142" w:right="-141"/>
        <w:jc w:val="left"/>
        <w:rPr>
          <w:i/>
          <w:sz w:val="24"/>
        </w:rPr>
      </w:pPr>
    </w:p>
    <w:p w14:paraId="2377E3F2" w14:textId="77777777" w:rsidR="005070F6" w:rsidRPr="001E1159" w:rsidRDefault="00000000" w:rsidP="00E83C47">
      <w:pPr>
        <w:ind w:left="142" w:right="-141"/>
        <w:jc w:val="center"/>
        <w:rPr>
          <w:b/>
          <w:bCs/>
          <w:sz w:val="28"/>
          <w:szCs w:val="28"/>
        </w:rPr>
      </w:pPr>
      <w:bookmarkStart w:id="3" w:name="PREMESSA"/>
      <w:bookmarkEnd w:id="3"/>
      <w:r w:rsidRPr="001E1159">
        <w:rPr>
          <w:b/>
          <w:bCs/>
          <w:sz w:val="28"/>
          <w:szCs w:val="28"/>
        </w:rPr>
        <w:t>PREMESSA</w:t>
      </w:r>
    </w:p>
    <w:p w14:paraId="49709221" w14:textId="77777777" w:rsidR="005070F6" w:rsidRDefault="005070F6" w:rsidP="00E83C47">
      <w:pPr>
        <w:pStyle w:val="Corpotesto"/>
        <w:spacing w:before="36"/>
        <w:ind w:left="142" w:right="-141"/>
        <w:jc w:val="left"/>
        <w:rPr>
          <w:b/>
          <w:sz w:val="24"/>
        </w:rPr>
      </w:pPr>
    </w:p>
    <w:p w14:paraId="7EA2E64F" w14:textId="645027CA" w:rsidR="005070F6" w:rsidRDefault="00000000" w:rsidP="00E83C47">
      <w:pPr>
        <w:pStyle w:val="Corpotesto"/>
        <w:spacing w:line="276" w:lineRule="auto"/>
        <w:ind w:left="142" w:right="-141"/>
      </w:pPr>
      <w:r>
        <w:t xml:space="preserve">Il presente </w:t>
      </w:r>
      <w:r w:rsidR="00CD7E5B">
        <w:t xml:space="preserve">testo di </w:t>
      </w:r>
      <w:r>
        <w:t>Regolamento – la cui prima versione è stata elaborata nel contesto del Progetto “Beni Confiscati,</w:t>
      </w:r>
      <w:r>
        <w:rPr>
          <w:spacing w:val="-1"/>
        </w:rPr>
        <w:t xml:space="preserve"> </w:t>
      </w:r>
      <w:r>
        <w:t>dal</w:t>
      </w:r>
      <w:r>
        <w:rPr>
          <w:spacing w:val="-3"/>
        </w:rPr>
        <w:t xml:space="preserve"> </w:t>
      </w:r>
      <w:r>
        <w:t>Comune</w:t>
      </w:r>
      <w:r>
        <w:rPr>
          <w:spacing w:val="-6"/>
        </w:rPr>
        <w:t xml:space="preserve"> </w:t>
      </w:r>
      <w:r>
        <w:t>alla</w:t>
      </w:r>
      <w:r>
        <w:rPr>
          <w:spacing w:val="-5"/>
        </w:rPr>
        <w:t xml:space="preserve"> </w:t>
      </w:r>
      <w:r>
        <w:t>Comunità</w:t>
      </w:r>
      <w:r>
        <w:rPr>
          <w:spacing w:val="-2"/>
        </w:rPr>
        <w:t xml:space="preserve"> </w:t>
      </w:r>
      <w:r>
        <w:t>locale”</w:t>
      </w:r>
      <w:r>
        <w:rPr>
          <w:spacing w:val="-3"/>
        </w:rPr>
        <w:t xml:space="preserve"> </w:t>
      </w:r>
      <w:r>
        <w:t>finanziato</w:t>
      </w:r>
      <w:r>
        <w:rPr>
          <w:spacing w:val="-3"/>
        </w:rPr>
        <w:t xml:space="preserve"> </w:t>
      </w:r>
      <w:r>
        <w:t>da</w:t>
      </w:r>
      <w:r>
        <w:rPr>
          <w:spacing w:val="-5"/>
        </w:rPr>
        <w:t xml:space="preserve"> </w:t>
      </w:r>
      <w:r>
        <w:t>Fondazione</w:t>
      </w:r>
      <w:r>
        <w:rPr>
          <w:spacing w:val="-5"/>
        </w:rPr>
        <w:t xml:space="preserve"> </w:t>
      </w:r>
      <w:r>
        <w:t>CARIPLO</w:t>
      </w:r>
      <w:r>
        <w:rPr>
          <w:spacing w:val="-1"/>
        </w:rPr>
        <w:t xml:space="preserve"> </w:t>
      </w:r>
      <w:r>
        <w:t>(Rif.</w:t>
      </w:r>
      <w:r>
        <w:rPr>
          <w:spacing w:val="-3"/>
        </w:rPr>
        <w:t xml:space="preserve"> </w:t>
      </w:r>
      <w:r>
        <w:t>2018-2749)</w:t>
      </w:r>
      <w:r>
        <w:rPr>
          <w:spacing w:val="-1"/>
        </w:rPr>
        <w:t xml:space="preserve"> </w:t>
      </w:r>
      <w:r>
        <w:t>– ha</w:t>
      </w:r>
      <w:r>
        <w:rPr>
          <w:spacing w:val="-9"/>
        </w:rPr>
        <w:t xml:space="preserve"> </w:t>
      </w:r>
      <w:r>
        <w:t>recepito</w:t>
      </w:r>
      <w:r>
        <w:rPr>
          <w:spacing w:val="-10"/>
        </w:rPr>
        <w:t xml:space="preserve"> </w:t>
      </w:r>
      <w:r>
        <w:t>nel</w:t>
      </w:r>
      <w:r>
        <w:rPr>
          <w:spacing w:val="-16"/>
        </w:rPr>
        <w:t xml:space="preserve"> </w:t>
      </w:r>
      <w:r>
        <w:t>tempo</w:t>
      </w:r>
      <w:r>
        <w:rPr>
          <w:spacing w:val="-12"/>
        </w:rPr>
        <w:t xml:space="preserve"> </w:t>
      </w:r>
      <w:r>
        <w:t>le</w:t>
      </w:r>
      <w:r>
        <w:rPr>
          <w:spacing w:val="-10"/>
        </w:rPr>
        <w:t xml:space="preserve"> </w:t>
      </w:r>
      <w:r>
        <w:t>modifiche</w:t>
      </w:r>
      <w:r>
        <w:rPr>
          <w:spacing w:val="-8"/>
        </w:rPr>
        <w:t xml:space="preserve"> </w:t>
      </w:r>
      <w:r>
        <w:t>al</w:t>
      </w:r>
      <w:r>
        <w:rPr>
          <w:spacing w:val="-8"/>
        </w:rPr>
        <w:t xml:space="preserve"> </w:t>
      </w:r>
      <w:r>
        <w:t>Codice</w:t>
      </w:r>
      <w:r>
        <w:rPr>
          <w:spacing w:val="-10"/>
        </w:rPr>
        <w:t xml:space="preserve"> </w:t>
      </w:r>
      <w:r>
        <w:t>Antimafia</w:t>
      </w:r>
      <w:r>
        <w:rPr>
          <w:spacing w:val="-10"/>
        </w:rPr>
        <w:t xml:space="preserve"> </w:t>
      </w:r>
      <w:r>
        <w:t>(D.lgs</w:t>
      </w:r>
      <w:r w:rsidR="009B7A97">
        <w:t>.</w:t>
      </w:r>
      <w:r>
        <w:rPr>
          <w:spacing w:val="-7"/>
        </w:rPr>
        <w:t xml:space="preserve"> </w:t>
      </w:r>
      <w:r>
        <w:t>159/2011)</w:t>
      </w:r>
      <w:r>
        <w:rPr>
          <w:spacing w:val="-6"/>
        </w:rPr>
        <w:t xml:space="preserve"> </w:t>
      </w:r>
      <w:r>
        <w:t>oltre</w:t>
      </w:r>
      <w:r>
        <w:rPr>
          <w:spacing w:val="-10"/>
        </w:rPr>
        <w:t xml:space="preserve"> </w:t>
      </w:r>
      <w:r>
        <w:t>che</w:t>
      </w:r>
      <w:r>
        <w:rPr>
          <w:spacing w:val="-13"/>
        </w:rPr>
        <w:t xml:space="preserve"> </w:t>
      </w:r>
      <w:r>
        <w:t>i</w:t>
      </w:r>
      <w:r>
        <w:rPr>
          <w:spacing w:val="-9"/>
        </w:rPr>
        <w:t xml:space="preserve"> </w:t>
      </w:r>
      <w:r>
        <w:t>contributi</w:t>
      </w:r>
      <w:r>
        <w:rPr>
          <w:spacing w:val="-8"/>
        </w:rPr>
        <w:t xml:space="preserve"> </w:t>
      </w:r>
      <w:r>
        <w:t>di</w:t>
      </w:r>
      <w:r>
        <w:rPr>
          <w:spacing w:val="-8"/>
        </w:rPr>
        <w:t xml:space="preserve"> </w:t>
      </w:r>
      <w:r>
        <w:t xml:space="preserve">diversi </w:t>
      </w:r>
      <w:r>
        <w:rPr>
          <w:spacing w:val="-2"/>
        </w:rPr>
        <w:t>Comuni</w:t>
      </w:r>
      <w:r w:rsidR="00CF4A33">
        <w:rPr>
          <w:spacing w:val="-2"/>
        </w:rPr>
        <w:t xml:space="preserve"> e, da ultimo, </w:t>
      </w:r>
      <w:r w:rsidR="00B73CD4">
        <w:rPr>
          <w:spacing w:val="-2"/>
        </w:rPr>
        <w:t xml:space="preserve">alcune </w:t>
      </w:r>
      <w:r w:rsidR="00CF4A33">
        <w:rPr>
          <w:spacing w:val="-2"/>
        </w:rPr>
        <w:t xml:space="preserve">indicazioni </w:t>
      </w:r>
      <w:r w:rsidR="00B73CD4">
        <w:rPr>
          <w:spacing w:val="-2"/>
        </w:rPr>
        <w:t xml:space="preserve">presenti sul sito </w:t>
      </w:r>
      <w:r w:rsidR="00CF4A33">
        <w:rPr>
          <w:spacing w:val="-2"/>
        </w:rPr>
        <w:t>dell’A</w:t>
      </w:r>
      <w:r w:rsidR="00DA2D84">
        <w:rPr>
          <w:spacing w:val="-2"/>
        </w:rPr>
        <w:t xml:space="preserve">genzia </w:t>
      </w:r>
      <w:r w:rsidR="00CF4A33">
        <w:rPr>
          <w:spacing w:val="-2"/>
        </w:rPr>
        <w:t>Nazionale dei Beni Sequestrati e Confiscati</w:t>
      </w:r>
      <w:r>
        <w:rPr>
          <w:spacing w:val="-2"/>
        </w:rPr>
        <w:t>.</w:t>
      </w:r>
    </w:p>
    <w:p w14:paraId="4A6A5B3C" w14:textId="2DEADE1D" w:rsidR="005070F6" w:rsidRDefault="00CF4A33" w:rsidP="00E83C47">
      <w:pPr>
        <w:pStyle w:val="Corpotesto"/>
        <w:spacing w:before="60" w:line="276" w:lineRule="auto"/>
        <w:ind w:left="142" w:right="-141" w:hanging="1"/>
      </w:pPr>
      <w:r>
        <w:t>Esso viene</w:t>
      </w:r>
      <w:r>
        <w:rPr>
          <w:spacing w:val="-6"/>
        </w:rPr>
        <w:t xml:space="preserve"> </w:t>
      </w:r>
      <w:r>
        <w:t>quindi</w:t>
      </w:r>
      <w:r>
        <w:rPr>
          <w:spacing w:val="-12"/>
        </w:rPr>
        <w:t xml:space="preserve"> </w:t>
      </w:r>
      <w:r>
        <w:t>a</w:t>
      </w:r>
      <w:r>
        <w:rPr>
          <w:spacing w:val="-6"/>
        </w:rPr>
        <w:t xml:space="preserve"> </w:t>
      </w:r>
      <w:r>
        <w:t>costituire</w:t>
      </w:r>
      <w:r>
        <w:rPr>
          <w:spacing w:val="-16"/>
        </w:rPr>
        <w:t xml:space="preserve"> </w:t>
      </w:r>
      <w:r>
        <w:t>un</w:t>
      </w:r>
      <w:r>
        <w:rPr>
          <w:spacing w:val="-5"/>
        </w:rPr>
        <w:t xml:space="preserve"> </w:t>
      </w:r>
      <w:r>
        <w:t>Modello</w:t>
      </w:r>
      <w:r>
        <w:rPr>
          <w:spacing w:val="-9"/>
        </w:rPr>
        <w:t xml:space="preserve"> </w:t>
      </w:r>
      <w:r>
        <w:t>di</w:t>
      </w:r>
      <w:r>
        <w:rPr>
          <w:spacing w:val="-7"/>
        </w:rPr>
        <w:t xml:space="preserve"> </w:t>
      </w:r>
      <w:r>
        <w:t>riferimento</w:t>
      </w:r>
      <w:r>
        <w:rPr>
          <w:spacing w:val="-13"/>
        </w:rPr>
        <w:t xml:space="preserve"> </w:t>
      </w:r>
      <w:r>
        <w:t>da</w:t>
      </w:r>
      <w:r>
        <w:rPr>
          <w:spacing w:val="-6"/>
        </w:rPr>
        <w:t xml:space="preserve"> </w:t>
      </w:r>
      <w:r>
        <w:t>riutilizzare</w:t>
      </w:r>
      <w:r>
        <w:rPr>
          <w:spacing w:val="-9"/>
        </w:rPr>
        <w:t xml:space="preserve"> </w:t>
      </w:r>
      <w:r>
        <w:t>da</w:t>
      </w:r>
      <w:r>
        <w:rPr>
          <w:spacing w:val="-9"/>
        </w:rPr>
        <w:t xml:space="preserve"> </w:t>
      </w:r>
      <w:r>
        <w:t>parte</w:t>
      </w:r>
      <w:r>
        <w:rPr>
          <w:spacing w:val="-9"/>
        </w:rPr>
        <w:t xml:space="preserve"> </w:t>
      </w:r>
      <w:r>
        <w:t>dei</w:t>
      </w:r>
      <w:r>
        <w:rPr>
          <w:spacing w:val="-7"/>
        </w:rPr>
        <w:t xml:space="preserve"> </w:t>
      </w:r>
      <w:r>
        <w:t>Comuni</w:t>
      </w:r>
      <w:r>
        <w:rPr>
          <w:spacing w:val="-7"/>
        </w:rPr>
        <w:t xml:space="preserve"> </w:t>
      </w:r>
      <w:r>
        <w:t>lombardi,</w:t>
      </w:r>
      <w:r>
        <w:rPr>
          <w:spacing w:val="-5"/>
        </w:rPr>
        <w:t xml:space="preserve"> </w:t>
      </w:r>
      <w:r>
        <w:t>aperto a ulteriori contributi e arricchimenti.</w:t>
      </w:r>
    </w:p>
    <w:p w14:paraId="6D3AF46C" w14:textId="77777777" w:rsidR="005070F6" w:rsidRDefault="00000000" w:rsidP="00E83C47">
      <w:pPr>
        <w:pStyle w:val="Corpotesto"/>
        <w:spacing w:before="61"/>
        <w:ind w:left="142" w:right="-141"/>
      </w:pPr>
      <w:r>
        <w:rPr>
          <w:spacing w:val="-2"/>
        </w:rPr>
        <w:t>I principali</w:t>
      </w:r>
      <w:r>
        <w:rPr>
          <w:spacing w:val="-4"/>
        </w:rPr>
        <w:t xml:space="preserve"> </w:t>
      </w:r>
      <w:r>
        <w:rPr>
          <w:spacing w:val="-2"/>
        </w:rPr>
        <w:t>obiettivi</w:t>
      </w:r>
      <w:r>
        <w:rPr>
          <w:spacing w:val="-5"/>
        </w:rPr>
        <w:t xml:space="preserve"> </w:t>
      </w:r>
      <w:r>
        <w:rPr>
          <w:spacing w:val="-2"/>
        </w:rPr>
        <w:t>del</w:t>
      </w:r>
      <w:r>
        <w:rPr>
          <w:spacing w:val="-4"/>
        </w:rPr>
        <w:t xml:space="preserve"> </w:t>
      </w:r>
      <w:r>
        <w:rPr>
          <w:spacing w:val="-2"/>
        </w:rPr>
        <w:t>presente</w:t>
      </w:r>
      <w:r>
        <w:rPr>
          <w:spacing w:val="-6"/>
        </w:rPr>
        <w:t xml:space="preserve"> </w:t>
      </w:r>
      <w:r>
        <w:rPr>
          <w:spacing w:val="-2"/>
        </w:rPr>
        <w:t>Regolamento</w:t>
      </w:r>
      <w:r>
        <w:rPr>
          <w:spacing w:val="-3"/>
        </w:rPr>
        <w:t xml:space="preserve"> </w:t>
      </w:r>
      <w:r>
        <w:rPr>
          <w:spacing w:val="-2"/>
        </w:rPr>
        <w:t>Comunale</w:t>
      </w:r>
      <w:r>
        <w:rPr>
          <w:spacing w:val="-6"/>
        </w:rPr>
        <w:t xml:space="preserve"> </w:t>
      </w:r>
      <w:r>
        <w:rPr>
          <w:spacing w:val="-2"/>
        </w:rPr>
        <w:t>sono:</w:t>
      </w:r>
    </w:p>
    <w:p w14:paraId="09BFB518" w14:textId="6AF6DE9E" w:rsidR="005070F6" w:rsidRDefault="00000000" w:rsidP="00E83C47">
      <w:pPr>
        <w:pStyle w:val="Paragrafoelenco"/>
        <w:numPr>
          <w:ilvl w:val="0"/>
          <w:numId w:val="23"/>
        </w:numPr>
        <w:spacing w:before="98" w:line="276" w:lineRule="auto"/>
        <w:ind w:left="567" w:right="-141" w:hanging="361"/>
      </w:pPr>
      <w:r>
        <w:t xml:space="preserve">Sveltire la parte procedurale che porta alla delibera per la destinazione del Bene </w:t>
      </w:r>
      <w:r w:rsidR="004657B3">
        <w:t>Immobile attraverso</w:t>
      </w:r>
      <w:r>
        <w:t xml:space="preserve"> riunioni periodiche dove si analizza lo stato dei beni in iter giudiziario e confiscati </w:t>
      </w:r>
      <w:r w:rsidR="001E1159">
        <w:t>dopo il pr</w:t>
      </w:r>
      <w:r w:rsidR="00072105">
        <w:t>i</w:t>
      </w:r>
      <w:r w:rsidR="001E1159">
        <w:t xml:space="preserve">mo grado di giudizio e/o </w:t>
      </w:r>
      <w:r w:rsidR="00CF4A33">
        <w:t xml:space="preserve">in </w:t>
      </w:r>
      <w:r w:rsidR="001E1159">
        <w:t>confisca definitiva</w:t>
      </w:r>
      <w:r>
        <w:t xml:space="preserve"> (si faccia riferimento al CAPO II –</w:t>
      </w:r>
      <w:r w:rsidR="00B10980">
        <w:t xml:space="preserve"> </w:t>
      </w:r>
      <w:r>
        <w:t>Acquisizione de</w:t>
      </w:r>
      <w:r w:rsidR="00CD7E5B">
        <w:t>i</w:t>
      </w:r>
      <w:r>
        <w:t xml:space="preserve"> Ben</w:t>
      </w:r>
      <w:r w:rsidR="00CD7E5B">
        <w:t>i Confiscati</w:t>
      </w:r>
      <w:r>
        <w:t>).</w:t>
      </w:r>
    </w:p>
    <w:p w14:paraId="20A59ACF" w14:textId="77777777" w:rsidR="00B10980" w:rsidRDefault="00000000" w:rsidP="00E83C47">
      <w:pPr>
        <w:pStyle w:val="Paragrafoelenco"/>
        <w:numPr>
          <w:ilvl w:val="0"/>
          <w:numId w:val="23"/>
        </w:numPr>
        <w:tabs>
          <w:tab w:val="left" w:pos="1013"/>
          <w:tab w:val="left" w:pos="1017"/>
        </w:tabs>
        <w:spacing w:before="63" w:line="273" w:lineRule="auto"/>
        <w:ind w:left="567" w:right="-141" w:hanging="361"/>
      </w:pPr>
      <w:r>
        <w:t>Favorire la cooperazione e le sinergie fra diversi comuni di territori vicini</w:t>
      </w:r>
      <w:r w:rsidR="00B10980">
        <w:t xml:space="preserve"> e/o appartenenti agli stessi Ambiti Sociali</w:t>
      </w:r>
      <w:r>
        <w:t xml:space="preserve"> al fine di riutilizzare quei beni importanti/simbolici/complessi che si prestano ad essere riutilizzati attraverso specifiche progettualità anche grazie </w:t>
      </w:r>
      <w:r w:rsidR="004657B3">
        <w:t>al</w:t>
      </w:r>
      <w:r>
        <w:t>la costituzione di reti di Comuni</w:t>
      </w:r>
      <w:r w:rsidR="00517631">
        <w:t xml:space="preserve"> e progettualità con gli Enti del Privato Sociale</w:t>
      </w:r>
      <w:r w:rsidR="001E1159">
        <w:t>, coinvolgendo gli U</w:t>
      </w:r>
      <w:r w:rsidR="008C3C49">
        <w:t>ffici di Piano (U</w:t>
      </w:r>
      <w:r w:rsidR="001E1159">
        <w:t>dP</w:t>
      </w:r>
      <w:r w:rsidR="008C3C49">
        <w:t>)</w:t>
      </w:r>
      <w:r w:rsidR="001E1159">
        <w:t xml:space="preserve"> e le A</w:t>
      </w:r>
      <w:r w:rsidR="008C3C49">
        <w:t>ziende Speciali Consortili (ASC).</w:t>
      </w:r>
    </w:p>
    <w:p w14:paraId="17BB79D6" w14:textId="1B90E4C8" w:rsidR="005070F6" w:rsidRDefault="00000000" w:rsidP="00E83C47">
      <w:pPr>
        <w:pStyle w:val="Paragrafoelenco"/>
        <w:numPr>
          <w:ilvl w:val="0"/>
          <w:numId w:val="23"/>
        </w:numPr>
        <w:tabs>
          <w:tab w:val="left" w:pos="1013"/>
          <w:tab w:val="left" w:pos="1017"/>
        </w:tabs>
        <w:spacing w:before="63" w:line="273" w:lineRule="auto"/>
        <w:ind w:left="567" w:right="-141" w:hanging="361"/>
      </w:pPr>
      <w:r w:rsidRPr="00B10980">
        <w:rPr>
          <w:spacing w:val="-2"/>
        </w:rPr>
        <w:t>Il</w:t>
      </w:r>
      <w:r w:rsidRPr="00B10980">
        <w:rPr>
          <w:spacing w:val="-5"/>
        </w:rPr>
        <w:t xml:space="preserve"> </w:t>
      </w:r>
      <w:r w:rsidRPr="00B10980">
        <w:rPr>
          <w:spacing w:val="-2"/>
        </w:rPr>
        <w:t>regolamento</w:t>
      </w:r>
      <w:r w:rsidRPr="00B10980">
        <w:rPr>
          <w:spacing w:val="-7"/>
        </w:rPr>
        <w:t xml:space="preserve"> </w:t>
      </w:r>
      <w:r w:rsidRPr="00B10980">
        <w:rPr>
          <w:spacing w:val="-2"/>
        </w:rPr>
        <w:t>è</w:t>
      </w:r>
      <w:r>
        <w:t xml:space="preserve"> </w:t>
      </w:r>
      <w:r w:rsidRPr="00B10980">
        <w:rPr>
          <w:spacing w:val="-2"/>
        </w:rPr>
        <w:t>suddiviso</w:t>
      </w:r>
      <w:r w:rsidRPr="00B10980">
        <w:rPr>
          <w:spacing w:val="-3"/>
        </w:rPr>
        <w:t xml:space="preserve"> </w:t>
      </w:r>
      <w:r w:rsidRPr="00B10980">
        <w:rPr>
          <w:spacing w:val="-2"/>
        </w:rPr>
        <w:t>nelle</w:t>
      </w:r>
      <w:r w:rsidRPr="00B10980">
        <w:rPr>
          <w:spacing w:val="-4"/>
        </w:rPr>
        <w:t xml:space="preserve"> </w:t>
      </w:r>
      <w:r w:rsidRPr="00B10980">
        <w:rPr>
          <w:spacing w:val="-2"/>
        </w:rPr>
        <w:t>seguenti parti:</w:t>
      </w:r>
    </w:p>
    <w:p w14:paraId="0E3DCE74" w14:textId="77777777" w:rsidR="005070F6" w:rsidRDefault="00000000" w:rsidP="00E83C47">
      <w:pPr>
        <w:pStyle w:val="Paragrafoelenco"/>
        <w:numPr>
          <w:ilvl w:val="1"/>
          <w:numId w:val="23"/>
        </w:numPr>
        <w:spacing w:before="99"/>
        <w:ind w:left="851" w:right="-141" w:hanging="284"/>
        <w:jc w:val="left"/>
      </w:pPr>
      <w:r>
        <w:t>Capo</w:t>
      </w:r>
      <w:r>
        <w:rPr>
          <w:spacing w:val="-10"/>
        </w:rPr>
        <w:t xml:space="preserve"> </w:t>
      </w:r>
      <w:r>
        <w:t>I</w:t>
      </w:r>
      <w:r>
        <w:rPr>
          <w:spacing w:val="-6"/>
        </w:rPr>
        <w:t xml:space="preserve"> </w:t>
      </w:r>
      <w:r>
        <w:t>–</w:t>
      </w:r>
      <w:r>
        <w:rPr>
          <w:spacing w:val="-10"/>
        </w:rPr>
        <w:t xml:space="preserve"> </w:t>
      </w:r>
      <w:r>
        <w:t>Principi</w:t>
      </w:r>
      <w:r>
        <w:rPr>
          <w:spacing w:val="-8"/>
        </w:rPr>
        <w:t xml:space="preserve"> </w:t>
      </w:r>
      <w:r>
        <w:t>e</w:t>
      </w:r>
      <w:r>
        <w:rPr>
          <w:spacing w:val="-6"/>
        </w:rPr>
        <w:t xml:space="preserve"> </w:t>
      </w:r>
      <w:r>
        <w:rPr>
          <w:spacing w:val="-2"/>
        </w:rPr>
        <w:t>Finalità</w:t>
      </w:r>
    </w:p>
    <w:p w14:paraId="7425E518" w14:textId="4C1ECA1A" w:rsidR="005070F6" w:rsidRDefault="00000000" w:rsidP="00E83C47">
      <w:pPr>
        <w:pStyle w:val="Paragrafoelenco"/>
        <w:numPr>
          <w:ilvl w:val="1"/>
          <w:numId w:val="23"/>
        </w:numPr>
        <w:spacing w:before="58"/>
        <w:ind w:left="851" w:right="-141" w:hanging="284"/>
        <w:jc w:val="left"/>
      </w:pPr>
      <w:r>
        <w:t>Capo</w:t>
      </w:r>
      <w:r>
        <w:rPr>
          <w:spacing w:val="-11"/>
        </w:rPr>
        <w:t xml:space="preserve"> </w:t>
      </w:r>
      <w:r>
        <w:t>II</w:t>
      </w:r>
      <w:r>
        <w:rPr>
          <w:spacing w:val="-9"/>
        </w:rPr>
        <w:t xml:space="preserve"> </w:t>
      </w:r>
      <w:r>
        <w:t>–</w:t>
      </w:r>
      <w:r>
        <w:rPr>
          <w:spacing w:val="-15"/>
        </w:rPr>
        <w:t xml:space="preserve"> </w:t>
      </w:r>
      <w:r>
        <w:t>Acquisizione</w:t>
      </w:r>
      <w:r>
        <w:rPr>
          <w:spacing w:val="-10"/>
        </w:rPr>
        <w:t xml:space="preserve"> </w:t>
      </w:r>
      <w:r>
        <w:t>dei</w:t>
      </w:r>
      <w:r>
        <w:rPr>
          <w:spacing w:val="-8"/>
        </w:rPr>
        <w:t xml:space="preserve"> </w:t>
      </w:r>
      <w:r>
        <w:rPr>
          <w:spacing w:val="-4"/>
        </w:rPr>
        <w:t>beni</w:t>
      </w:r>
      <w:r w:rsidR="00CD7E5B">
        <w:rPr>
          <w:spacing w:val="-4"/>
        </w:rPr>
        <w:t xml:space="preserve"> confiscati</w:t>
      </w:r>
    </w:p>
    <w:p w14:paraId="6CD2C952" w14:textId="77777777" w:rsidR="005070F6" w:rsidRDefault="00000000" w:rsidP="00E83C47">
      <w:pPr>
        <w:pStyle w:val="Paragrafoelenco"/>
        <w:numPr>
          <w:ilvl w:val="1"/>
          <w:numId w:val="23"/>
        </w:numPr>
        <w:spacing w:before="65"/>
        <w:ind w:left="851" w:right="-141" w:hanging="284"/>
        <w:jc w:val="left"/>
      </w:pPr>
      <w:r>
        <w:t>Capo</w:t>
      </w:r>
      <w:r>
        <w:rPr>
          <w:spacing w:val="-11"/>
        </w:rPr>
        <w:t xml:space="preserve"> </w:t>
      </w:r>
      <w:r>
        <w:t>III</w:t>
      </w:r>
      <w:r>
        <w:rPr>
          <w:spacing w:val="-14"/>
        </w:rPr>
        <w:t xml:space="preserve"> </w:t>
      </w:r>
      <w:r>
        <w:t>-</w:t>
      </w:r>
      <w:r>
        <w:rPr>
          <w:spacing w:val="-10"/>
        </w:rPr>
        <w:t xml:space="preserve"> </w:t>
      </w:r>
      <w:r>
        <w:t>Assegnazione</w:t>
      </w:r>
      <w:r>
        <w:rPr>
          <w:spacing w:val="-15"/>
        </w:rPr>
        <w:t xml:space="preserve"> </w:t>
      </w:r>
      <w:r>
        <w:t>dei</w:t>
      </w:r>
      <w:r>
        <w:rPr>
          <w:spacing w:val="-10"/>
        </w:rPr>
        <w:t xml:space="preserve"> </w:t>
      </w:r>
      <w:r>
        <w:rPr>
          <w:spacing w:val="-4"/>
        </w:rPr>
        <w:t>beni</w:t>
      </w:r>
    </w:p>
    <w:p w14:paraId="6D823583" w14:textId="77777777" w:rsidR="005070F6" w:rsidRDefault="00000000" w:rsidP="00E83C47">
      <w:pPr>
        <w:pStyle w:val="Paragrafoelenco"/>
        <w:numPr>
          <w:ilvl w:val="1"/>
          <w:numId w:val="23"/>
        </w:numPr>
        <w:spacing w:before="58"/>
        <w:ind w:left="851" w:right="-141" w:hanging="284"/>
        <w:jc w:val="left"/>
      </w:pPr>
      <w:r>
        <w:t>Capo</w:t>
      </w:r>
      <w:r>
        <w:rPr>
          <w:spacing w:val="-4"/>
        </w:rPr>
        <w:t xml:space="preserve"> </w:t>
      </w:r>
      <w:r>
        <w:t>IV</w:t>
      </w:r>
      <w:r>
        <w:rPr>
          <w:spacing w:val="-6"/>
        </w:rPr>
        <w:t xml:space="preserve"> </w:t>
      </w:r>
      <w:r>
        <w:t>–</w:t>
      </w:r>
      <w:r>
        <w:rPr>
          <w:spacing w:val="-7"/>
        </w:rPr>
        <w:t xml:space="preserve"> </w:t>
      </w:r>
      <w:r>
        <w:rPr>
          <w:spacing w:val="-2"/>
        </w:rPr>
        <w:t>Monitoraggio</w:t>
      </w:r>
    </w:p>
    <w:p w14:paraId="374BE3FE" w14:textId="77777777" w:rsidR="005070F6" w:rsidRPr="00B73CD4" w:rsidRDefault="00000000" w:rsidP="00E83C47">
      <w:pPr>
        <w:pStyle w:val="Paragrafoelenco"/>
        <w:numPr>
          <w:ilvl w:val="1"/>
          <w:numId w:val="23"/>
        </w:numPr>
        <w:spacing w:before="60"/>
        <w:ind w:left="851" w:right="-141" w:hanging="284"/>
        <w:jc w:val="left"/>
      </w:pPr>
      <w:r>
        <w:t>Capo</w:t>
      </w:r>
      <w:r>
        <w:rPr>
          <w:spacing w:val="-14"/>
        </w:rPr>
        <w:t xml:space="preserve"> </w:t>
      </w:r>
      <w:r>
        <w:t>V</w:t>
      </w:r>
      <w:r>
        <w:rPr>
          <w:spacing w:val="-14"/>
        </w:rPr>
        <w:t xml:space="preserve"> </w:t>
      </w:r>
      <w:r>
        <w:t>–</w:t>
      </w:r>
      <w:r>
        <w:rPr>
          <w:spacing w:val="-11"/>
        </w:rPr>
        <w:t xml:space="preserve"> </w:t>
      </w:r>
      <w:r>
        <w:t>Disposizioni</w:t>
      </w:r>
      <w:r>
        <w:rPr>
          <w:spacing w:val="-13"/>
        </w:rPr>
        <w:t xml:space="preserve"> </w:t>
      </w:r>
      <w:r>
        <w:t>Transitorie</w:t>
      </w:r>
      <w:r>
        <w:rPr>
          <w:spacing w:val="-13"/>
        </w:rPr>
        <w:t xml:space="preserve"> </w:t>
      </w:r>
      <w:r>
        <w:t>e</w:t>
      </w:r>
      <w:r>
        <w:rPr>
          <w:spacing w:val="-15"/>
        </w:rPr>
        <w:t xml:space="preserve"> </w:t>
      </w:r>
      <w:r>
        <w:rPr>
          <w:spacing w:val="-2"/>
        </w:rPr>
        <w:t>Finali.</w:t>
      </w:r>
    </w:p>
    <w:p w14:paraId="64B5FA69" w14:textId="77777777" w:rsidR="00CF4A33" w:rsidRDefault="00CF4A33" w:rsidP="00E83C47">
      <w:pPr>
        <w:pStyle w:val="Paragrafoelenco"/>
        <w:tabs>
          <w:tab w:val="left" w:pos="1017"/>
        </w:tabs>
        <w:spacing w:before="60"/>
        <w:ind w:left="993" w:right="-141" w:hanging="426"/>
        <w:jc w:val="left"/>
        <w:rPr>
          <w:spacing w:val="-2"/>
        </w:rPr>
      </w:pPr>
    </w:p>
    <w:p w14:paraId="7D8016C7" w14:textId="77777777" w:rsidR="00CD7E5B" w:rsidRDefault="00CD7E5B" w:rsidP="00E83C47">
      <w:pPr>
        <w:pStyle w:val="Paragrafoelenco"/>
        <w:tabs>
          <w:tab w:val="left" w:pos="1017"/>
        </w:tabs>
        <w:spacing w:before="60"/>
        <w:ind w:left="142" w:right="-141" w:firstLine="0"/>
        <w:jc w:val="left"/>
        <w:rPr>
          <w:spacing w:val="-2"/>
        </w:rPr>
      </w:pPr>
    </w:p>
    <w:p w14:paraId="0C4FF85F" w14:textId="44A882A5" w:rsidR="002A7A8D" w:rsidRPr="008728F1" w:rsidRDefault="00CD7E5B" w:rsidP="00E83C47">
      <w:pPr>
        <w:pStyle w:val="Paragrafoelenco"/>
        <w:spacing w:before="60"/>
        <w:ind w:left="142" w:right="-141" w:firstLine="0"/>
        <w:rPr>
          <w:b/>
          <w:bCs/>
          <w:color w:val="FF0000"/>
          <w:spacing w:val="-2"/>
        </w:rPr>
      </w:pPr>
      <w:r w:rsidRPr="008728F1">
        <w:rPr>
          <w:b/>
          <w:bCs/>
          <w:spacing w:val="-2"/>
        </w:rPr>
        <w:t>Nota</w:t>
      </w:r>
      <w:r w:rsidRPr="008728F1">
        <w:rPr>
          <w:spacing w:val="-2"/>
        </w:rPr>
        <w:t xml:space="preserve">: </w:t>
      </w:r>
      <w:r w:rsidR="00E123E3" w:rsidRPr="008728F1">
        <w:rPr>
          <w:spacing w:val="-2"/>
        </w:rPr>
        <w:t xml:space="preserve">il presente testo di Regolamento dovrà essere adattato dal Comune indicando la denominazione esatta delle proprie effettive posizioni organizzative. </w:t>
      </w:r>
    </w:p>
    <w:p w14:paraId="2C088EB4" w14:textId="77777777" w:rsidR="00784BCC" w:rsidRDefault="00784BCC" w:rsidP="00E83C47">
      <w:pPr>
        <w:pStyle w:val="Paragrafoelenco"/>
        <w:spacing w:before="60"/>
        <w:ind w:left="142" w:right="-141" w:firstLine="0"/>
        <w:jc w:val="left"/>
        <w:rPr>
          <w:spacing w:val="-2"/>
        </w:rPr>
      </w:pPr>
    </w:p>
    <w:p w14:paraId="60918C8C" w14:textId="26B66E5C" w:rsidR="00CF4A33" w:rsidRDefault="00CF4A33" w:rsidP="00E83C47">
      <w:pPr>
        <w:pStyle w:val="Paragrafoelenco"/>
        <w:spacing w:before="60"/>
        <w:ind w:left="142" w:right="-141" w:firstLine="0"/>
        <w:jc w:val="left"/>
        <w:rPr>
          <w:b/>
          <w:bCs/>
          <w:spacing w:val="-2"/>
        </w:rPr>
      </w:pPr>
      <w:r w:rsidRPr="008728F1">
        <w:rPr>
          <w:b/>
          <w:bCs/>
          <w:spacing w:val="-2"/>
        </w:rPr>
        <w:t>Milano,</w:t>
      </w:r>
      <w:r w:rsidR="008C3C49" w:rsidRPr="008728F1">
        <w:rPr>
          <w:b/>
          <w:bCs/>
          <w:spacing w:val="-2"/>
        </w:rPr>
        <w:t xml:space="preserve"> </w:t>
      </w:r>
      <w:r w:rsidR="00E83C47">
        <w:rPr>
          <w:b/>
          <w:bCs/>
          <w:spacing w:val="-2"/>
        </w:rPr>
        <w:t>6 dicembre</w:t>
      </w:r>
      <w:r w:rsidRPr="008728F1">
        <w:rPr>
          <w:b/>
          <w:bCs/>
          <w:spacing w:val="-2"/>
        </w:rPr>
        <w:t xml:space="preserve"> 2025</w:t>
      </w:r>
    </w:p>
    <w:p w14:paraId="3992FC56" w14:textId="6978895D" w:rsidR="00E83C47" w:rsidRDefault="00E83C47" w:rsidP="00E83C47">
      <w:pPr>
        <w:ind w:right="-141"/>
        <w:rPr>
          <w:b/>
          <w:bCs/>
          <w:spacing w:val="-2"/>
        </w:rPr>
      </w:pPr>
      <w:r>
        <w:rPr>
          <w:b/>
          <w:bCs/>
          <w:spacing w:val="-2"/>
        </w:rPr>
        <w:br w:type="page"/>
      </w:r>
    </w:p>
    <w:p w14:paraId="784FDF80" w14:textId="77777777" w:rsidR="00E83C47" w:rsidRDefault="00E83C47" w:rsidP="00E83C47">
      <w:pPr>
        <w:ind w:left="142" w:right="-141"/>
      </w:pPr>
    </w:p>
    <w:sdt>
      <w:sdtPr>
        <w:id w:val="62465769"/>
        <w:docPartObj>
          <w:docPartGallery w:val="Table of Contents"/>
          <w:docPartUnique/>
        </w:docPartObj>
      </w:sdtPr>
      <w:sdtEndPr>
        <w:rPr>
          <w:b/>
          <w:bCs/>
        </w:rPr>
      </w:sdtEndPr>
      <w:sdtContent>
        <w:p w14:paraId="50CFE587" w14:textId="262BC5CC" w:rsidR="00262C9C" w:rsidRDefault="00262C9C" w:rsidP="00E83C47">
          <w:pPr>
            <w:ind w:left="142" w:right="-141"/>
          </w:pPr>
          <w:r>
            <w:t>Sommario</w:t>
          </w:r>
        </w:p>
        <w:p w14:paraId="00ED1F5C" w14:textId="43C1C921" w:rsidR="00CA7E1B" w:rsidRDefault="00262C9C" w:rsidP="00E83C47">
          <w:pPr>
            <w:pStyle w:val="Sommario1"/>
            <w:tabs>
              <w:tab w:val="right" w:leader="dot" w:pos="9827"/>
            </w:tabs>
            <w:ind w:right="-141"/>
            <w:rPr>
              <w:rFonts w:asciiTheme="minorHAnsi" w:eastAsiaTheme="minorEastAsia" w:hAnsiTheme="minorHAnsi" w:cstheme="minorBidi"/>
              <w:noProof/>
              <w:kern w:val="2"/>
              <w:sz w:val="24"/>
              <w:szCs w:val="24"/>
              <w:lang w:eastAsia="it-IT"/>
              <w14:ligatures w14:val="standardContextual"/>
            </w:rPr>
          </w:pPr>
          <w:r>
            <w:fldChar w:fldCharType="begin"/>
          </w:r>
          <w:r>
            <w:instrText xml:space="preserve"> TOC \o "1-3" \h \z \u </w:instrText>
          </w:r>
          <w:r>
            <w:fldChar w:fldCharType="separate"/>
          </w:r>
          <w:hyperlink w:anchor="_Toc191412406" w:history="1">
            <w:r w:rsidR="00CA7E1B" w:rsidRPr="00321F59">
              <w:rPr>
                <w:rStyle w:val="Collegamentoipertestuale"/>
                <w:noProof/>
              </w:rPr>
              <w:t>CAPO</w:t>
            </w:r>
            <w:r w:rsidR="00CA7E1B" w:rsidRPr="00321F59">
              <w:rPr>
                <w:rStyle w:val="Collegamentoipertestuale"/>
                <w:noProof/>
                <w:spacing w:val="-6"/>
              </w:rPr>
              <w:t xml:space="preserve"> </w:t>
            </w:r>
            <w:r w:rsidR="00CA7E1B" w:rsidRPr="00321F59">
              <w:rPr>
                <w:rStyle w:val="Collegamentoipertestuale"/>
                <w:noProof/>
              </w:rPr>
              <w:t>I</w:t>
            </w:r>
            <w:r w:rsidR="00CA7E1B" w:rsidRPr="00321F59">
              <w:rPr>
                <w:rStyle w:val="Collegamentoipertestuale"/>
                <w:noProof/>
                <w:spacing w:val="-1"/>
              </w:rPr>
              <w:t xml:space="preserve"> </w:t>
            </w:r>
            <w:r w:rsidR="00CA7E1B" w:rsidRPr="00321F59">
              <w:rPr>
                <w:rStyle w:val="Collegamentoipertestuale"/>
                <w:noProof/>
              </w:rPr>
              <w:t>– Principi</w:t>
            </w:r>
            <w:r w:rsidR="00CA7E1B" w:rsidRPr="00321F59">
              <w:rPr>
                <w:rStyle w:val="Collegamentoipertestuale"/>
                <w:noProof/>
                <w:spacing w:val="-1"/>
              </w:rPr>
              <w:t xml:space="preserve"> </w:t>
            </w:r>
            <w:r w:rsidR="00CA7E1B" w:rsidRPr="00321F59">
              <w:rPr>
                <w:rStyle w:val="Collegamentoipertestuale"/>
                <w:noProof/>
              </w:rPr>
              <w:t xml:space="preserve">e </w:t>
            </w:r>
            <w:r w:rsidR="00CA7E1B" w:rsidRPr="00321F59">
              <w:rPr>
                <w:rStyle w:val="Collegamentoipertestuale"/>
                <w:noProof/>
                <w:spacing w:val="-2"/>
              </w:rPr>
              <w:t>Finalità</w:t>
            </w:r>
            <w:r w:rsidR="00CA7E1B">
              <w:rPr>
                <w:noProof/>
                <w:webHidden/>
              </w:rPr>
              <w:tab/>
            </w:r>
            <w:r w:rsidR="00CA7E1B">
              <w:rPr>
                <w:noProof/>
                <w:webHidden/>
              </w:rPr>
              <w:fldChar w:fldCharType="begin"/>
            </w:r>
            <w:r w:rsidR="00CA7E1B">
              <w:rPr>
                <w:noProof/>
                <w:webHidden/>
              </w:rPr>
              <w:instrText xml:space="preserve"> PAGEREF _Toc191412406 \h </w:instrText>
            </w:r>
            <w:r w:rsidR="00CA7E1B">
              <w:rPr>
                <w:noProof/>
                <w:webHidden/>
              </w:rPr>
            </w:r>
            <w:r w:rsidR="00CA7E1B">
              <w:rPr>
                <w:noProof/>
                <w:webHidden/>
              </w:rPr>
              <w:fldChar w:fldCharType="separate"/>
            </w:r>
            <w:r w:rsidR="00CA7E1B">
              <w:rPr>
                <w:noProof/>
                <w:webHidden/>
              </w:rPr>
              <w:t>2</w:t>
            </w:r>
            <w:r w:rsidR="00CA7E1B">
              <w:rPr>
                <w:noProof/>
                <w:webHidden/>
              </w:rPr>
              <w:fldChar w:fldCharType="end"/>
            </w:r>
          </w:hyperlink>
        </w:p>
        <w:p w14:paraId="23D8AA19" w14:textId="039F005C" w:rsidR="00CA7E1B" w:rsidRDefault="00CA7E1B" w:rsidP="00E83C47">
          <w:pPr>
            <w:pStyle w:val="Sommario2"/>
            <w:tabs>
              <w:tab w:val="right" w:leader="dot" w:pos="9827"/>
            </w:tabs>
            <w:ind w:right="-141"/>
            <w:rPr>
              <w:rFonts w:asciiTheme="minorHAnsi" w:eastAsiaTheme="minorEastAsia" w:hAnsiTheme="minorHAnsi" w:cstheme="minorBidi"/>
              <w:noProof/>
              <w:kern w:val="2"/>
              <w:sz w:val="24"/>
              <w:szCs w:val="24"/>
              <w:lang w:eastAsia="it-IT"/>
              <w14:ligatures w14:val="standardContextual"/>
            </w:rPr>
          </w:pPr>
          <w:hyperlink w:anchor="_Toc191412407" w:history="1">
            <w:r w:rsidRPr="00321F59">
              <w:rPr>
                <w:rStyle w:val="Collegamentoipertestuale"/>
                <w:noProof/>
              </w:rPr>
              <w:t>Articolo</w:t>
            </w:r>
            <w:r w:rsidRPr="00321F59">
              <w:rPr>
                <w:rStyle w:val="Collegamentoipertestuale"/>
                <w:noProof/>
                <w:spacing w:val="-17"/>
              </w:rPr>
              <w:t xml:space="preserve"> </w:t>
            </w:r>
            <w:r w:rsidRPr="00321F59">
              <w:rPr>
                <w:rStyle w:val="Collegamentoipertestuale"/>
                <w:noProof/>
              </w:rPr>
              <w:t>1</w:t>
            </w:r>
            <w:r w:rsidRPr="00321F59">
              <w:rPr>
                <w:rStyle w:val="Collegamentoipertestuale"/>
                <w:noProof/>
                <w:spacing w:val="-14"/>
              </w:rPr>
              <w:t xml:space="preserve"> </w:t>
            </w:r>
            <w:r w:rsidRPr="00321F59">
              <w:rPr>
                <w:rStyle w:val="Collegamentoipertestuale"/>
                <w:noProof/>
              </w:rPr>
              <w:t>‐</w:t>
            </w:r>
            <w:r w:rsidRPr="00321F59">
              <w:rPr>
                <w:rStyle w:val="Collegamentoipertestuale"/>
                <w:noProof/>
                <w:spacing w:val="-12"/>
              </w:rPr>
              <w:t xml:space="preserve"> </w:t>
            </w:r>
            <w:r w:rsidRPr="00321F59">
              <w:rPr>
                <w:rStyle w:val="Collegamentoipertestuale"/>
                <w:noProof/>
              </w:rPr>
              <w:t>Principi,</w:t>
            </w:r>
            <w:r w:rsidRPr="00321F59">
              <w:rPr>
                <w:rStyle w:val="Collegamentoipertestuale"/>
                <w:noProof/>
                <w:spacing w:val="-11"/>
              </w:rPr>
              <w:t xml:space="preserve"> </w:t>
            </w:r>
            <w:r w:rsidRPr="00321F59">
              <w:rPr>
                <w:rStyle w:val="Collegamentoipertestuale"/>
                <w:noProof/>
              </w:rPr>
              <w:t>finalità</w:t>
            </w:r>
            <w:r w:rsidRPr="00321F59">
              <w:rPr>
                <w:rStyle w:val="Collegamentoipertestuale"/>
                <w:noProof/>
                <w:spacing w:val="-10"/>
              </w:rPr>
              <w:t xml:space="preserve"> </w:t>
            </w:r>
            <w:r w:rsidRPr="00321F59">
              <w:rPr>
                <w:rStyle w:val="Collegamentoipertestuale"/>
                <w:noProof/>
              </w:rPr>
              <w:t>ed</w:t>
            </w:r>
            <w:r w:rsidRPr="00321F59">
              <w:rPr>
                <w:rStyle w:val="Collegamentoipertestuale"/>
                <w:noProof/>
                <w:spacing w:val="-10"/>
              </w:rPr>
              <w:t xml:space="preserve"> </w:t>
            </w:r>
            <w:r w:rsidRPr="00321F59">
              <w:rPr>
                <w:rStyle w:val="Collegamentoipertestuale"/>
                <w:noProof/>
              </w:rPr>
              <w:t>ambito</w:t>
            </w:r>
            <w:r w:rsidRPr="00321F59">
              <w:rPr>
                <w:rStyle w:val="Collegamentoipertestuale"/>
                <w:noProof/>
                <w:spacing w:val="-13"/>
              </w:rPr>
              <w:t xml:space="preserve"> </w:t>
            </w:r>
            <w:r w:rsidRPr="00321F59">
              <w:rPr>
                <w:rStyle w:val="Collegamentoipertestuale"/>
                <w:noProof/>
              </w:rPr>
              <w:t>di</w:t>
            </w:r>
            <w:r w:rsidRPr="00321F59">
              <w:rPr>
                <w:rStyle w:val="Collegamentoipertestuale"/>
                <w:noProof/>
                <w:spacing w:val="-11"/>
              </w:rPr>
              <w:t xml:space="preserve"> </w:t>
            </w:r>
            <w:r w:rsidRPr="00321F59">
              <w:rPr>
                <w:rStyle w:val="Collegamentoipertestuale"/>
                <w:noProof/>
                <w:spacing w:val="-2"/>
              </w:rPr>
              <w:t>applicazione</w:t>
            </w:r>
            <w:r>
              <w:rPr>
                <w:noProof/>
                <w:webHidden/>
              </w:rPr>
              <w:tab/>
            </w:r>
            <w:r>
              <w:rPr>
                <w:noProof/>
                <w:webHidden/>
              </w:rPr>
              <w:fldChar w:fldCharType="begin"/>
            </w:r>
            <w:r>
              <w:rPr>
                <w:noProof/>
                <w:webHidden/>
              </w:rPr>
              <w:instrText xml:space="preserve"> PAGEREF _Toc191412407 \h </w:instrText>
            </w:r>
            <w:r>
              <w:rPr>
                <w:noProof/>
                <w:webHidden/>
              </w:rPr>
            </w:r>
            <w:r>
              <w:rPr>
                <w:noProof/>
                <w:webHidden/>
              </w:rPr>
              <w:fldChar w:fldCharType="separate"/>
            </w:r>
            <w:r>
              <w:rPr>
                <w:noProof/>
                <w:webHidden/>
              </w:rPr>
              <w:t>2</w:t>
            </w:r>
            <w:r>
              <w:rPr>
                <w:noProof/>
                <w:webHidden/>
              </w:rPr>
              <w:fldChar w:fldCharType="end"/>
            </w:r>
          </w:hyperlink>
        </w:p>
        <w:p w14:paraId="4A023D5C" w14:textId="5879F393" w:rsidR="00CA7E1B" w:rsidRDefault="00CA7E1B" w:rsidP="00E83C47">
          <w:pPr>
            <w:pStyle w:val="Sommario2"/>
            <w:tabs>
              <w:tab w:val="right" w:leader="dot" w:pos="9827"/>
            </w:tabs>
            <w:ind w:right="-141"/>
            <w:rPr>
              <w:rFonts w:asciiTheme="minorHAnsi" w:eastAsiaTheme="minorEastAsia" w:hAnsiTheme="minorHAnsi" w:cstheme="minorBidi"/>
              <w:noProof/>
              <w:kern w:val="2"/>
              <w:sz w:val="24"/>
              <w:szCs w:val="24"/>
              <w:lang w:eastAsia="it-IT"/>
              <w14:ligatures w14:val="standardContextual"/>
            </w:rPr>
          </w:pPr>
          <w:hyperlink w:anchor="_Toc191412408" w:history="1">
            <w:r w:rsidRPr="00321F59">
              <w:rPr>
                <w:rStyle w:val="Collegamentoipertestuale"/>
                <w:noProof/>
              </w:rPr>
              <w:t>Articolo</w:t>
            </w:r>
            <w:r w:rsidRPr="00321F59">
              <w:rPr>
                <w:rStyle w:val="Collegamentoipertestuale"/>
                <w:noProof/>
                <w:spacing w:val="-10"/>
              </w:rPr>
              <w:t xml:space="preserve"> </w:t>
            </w:r>
            <w:r w:rsidRPr="00321F59">
              <w:rPr>
                <w:rStyle w:val="Collegamentoipertestuale"/>
                <w:noProof/>
              </w:rPr>
              <w:t>2</w:t>
            </w:r>
            <w:r w:rsidRPr="00321F59">
              <w:rPr>
                <w:rStyle w:val="Collegamentoipertestuale"/>
                <w:noProof/>
                <w:spacing w:val="-10"/>
              </w:rPr>
              <w:t xml:space="preserve"> </w:t>
            </w:r>
            <w:r w:rsidRPr="00321F59">
              <w:rPr>
                <w:rStyle w:val="Collegamentoipertestuale"/>
                <w:noProof/>
              </w:rPr>
              <w:t>‐</w:t>
            </w:r>
            <w:r w:rsidRPr="00321F59">
              <w:rPr>
                <w:rStyle w:val="Collegamentoipertestuale"/>
                <w:noProof/>
                <w:spacing w:val="-9"/>
              </w:rPr>
              <w:t xml:space="preserve"> </w:t>
            </w:r>
            <w:r w:rsidRPr="00321F59">
              <w:rPr>
                <w:rStyle w:val="Collegamentoipertestuale"/>
                <w:noProof/>
                <w:spacing w:val="-2"/>
              </w:rPr>
              <w:t>Oggetto</w:t>
            </w:r>
            <w:r>
              <w:rPr>
                <w:noProof/>
                <w:webHidden/>
              </w:rPr>
              <w:tab/>
            </w:r>
            <w:r>
              <w:rPr>
                <w:noProof/>
                <w:webHidden/>
              </w:rPr>
              <w:fldChar w:fldCharType="begin"/>
            </w:r>
            <w:r>
              <w:rPr>
                <w:noProof/>
                <w:webHidden/>
              </w:rPr>
              <w:instrText xml:space="preserve"> PAGEREF _Toc191412408 \h </w:instrText>
            </w:r>
            <w:r>
              <w:rPr>
                <w:noProof/>
                <w:webHidden/>
              </w:rPr>
            </w:r>
            <w:r>
              <w:rPr>
                <w:noProof/>
                <w:webHidden/>
              </w:rPr>
              <w:fldChar w:fldCharType="separate"/>
            </w:r>
            <w:r>
              <w:rPr>
                <w:noProof/>
                <w:webHidden/>
              </w:rPr>
              <w:t>2</w:t>
            </w:r>
            <w:r>
              <w:rPr>
                <w:noProof/>
                <w:webHidden/>
              </w:rPr>
              <w:fldChar w:fldCharType="end"/>
            </w:r>
          </w:hyperlink>
        </w:p>
        <w:p w14:paraId="52F8CD6C" w14:textId="2830AF0E" w:rsidR="00CA7E1B" w:rsidRDefault="00CA7E1B" w:rsidP="00E83C47">
          <w:pPr>
            <w:pStyle w:val="Sommario2"/>
            <w:tabs>
              <w:tab w:val="right" w:leader="dot" w:pos="9827"/>
            </w:tabs>
            <w:ind w:right="-141"/>
            <w:rPr>
              <w:rFonts w:asciiTheme="minorHAnsi" w:eastAsiaTheme="minorEastAsia" w:hAnsiTheme="minorHAnsi" w:cstheme="minorBidi"/>
              <w:noProof/>
              <w:kern w:val="2"/>
              <w:sz w:val="24"/>
              <w:szCs w:val="24"/>
              <w:lang w:eastAsia="it-IT"/>
              <w14:ligatures w14:val="standardContextual"/>
            </w:rPr>
          </w:pPr>
          <w:hyperlink w:anchor="_Toc191412409" w:history="1">
            <w:r w:rsidRPr="00321F59">
              <w:rPr>
                <w:rStyle w:val="Collegamentoipertestuale"/>
                <w:noProof/>
              </w:rPr>
              <w:t>Articolo 3 ‐ Elenco dei beni immobili acquisiti al patrimonio indisponibile</w:t>
            </w:r>
            <w:r>
              <w:rPr>
                <w:noProof/>
                <w:webHidden/>
              </w:rPr>
              <w:tab/>
            </w:r>
            <w:r>
              <w:rPr>
                <w:noProof/>
                <w:webHidden/>
              </w:rPr>
              <w:fldChar w:fldCharType="begin"/>
            </w:r>
            <w:r>
              <w:rPr>
                <w:noProof/>
                <w:webHidden/>
              </w:rPr>
              <w:instrText xml:space="preserve"> PAGEREF _Toc191412409 \h </w:instrText>
            </w:r>
            <w:r>
              <w:rPr>
                <w:noProof/>
                <w:webHidden/>
              </w:rPr>
            </w:r>
            <w:r>
              <w:rPr>
                <w:noProof/>
                <w:webHidden/>
              </w:rPr>
              <w:fldChar w:fldCharType="separate"/>
            </w:r>
            <w:r>
              <w:rPr>
                <w:noProof/>
                <w:webHidden/>
              </w:rPr>
              <w:t>3</w:t>
            </w:r>
            <w:r>
              <w:rPr>
                <w:noProof/>
                <w:webHidden/>
              </w:rPr>
              <w:fldChar w:fldCharType="end"/>
            </w:r>
          </w:hyperlink>
        </w:p>
        <w:p w14:paraId="2DED860C" w14:textId="4A0ACB4A" w:rsidR="00CA7E1B" w:rsidRDefault="00CA7E1B" w:rsidP="00E83C47">
          <w:pPr>
            <w:pStyle w:val="Sommario2"/>
            <w:tabs>
              <w:tab w:val="right" w:leader="dot" w:pos="9827"/>
            </w:tabs>
            <w:ind w:right="-141"/>
            <w:rPr>
              <w:rFonts w:asciiTheme="minorHAnsi" w:eastAsiaTheme="minorEastAsia" w:hAnsiTheme="minorHAnsi" w:cstheme="minorBidi"/>
              <w:noProof/>
              <w:kern w:val="2"/>
              <w:sz w:val="24"/>
              <w:szCs w:val="24"/>
              <w:lang w:eastAsia="it-IT"/>
              <w14:ligatures w14:val="standardContextual"/>
            </w:rPr>
          </w:pPr>
          <w:hyperlink w:anchor="_Toc191412410" w:history="1">
            <w:r w:rsidRPr="00321F59">
              <w:rPr>
                <w:rStyle w:val="Collegamentoipertestuale"/>
                <w:noProof/>
              </w:rPr>
              <w:t>Articolo 4 ‐ Settori competenti e referente in materia di beni confiscati</w:t>
            </w:r>
            <w:r>
              <w:rPr>
                <w:noProof/>
                <w:webHidden/>
              </w:rPr>
              <w:tab/>
            </w:r>
            <w:r>
              <w:rPr>
                <w:noProof/>
                <w:webHidden/>
              </w:rPr>
              <w:fldChar w:fldCharType="begin"/>
            </w:r>
            <w:r>
              <w:rPr>
                <w:noProof/>
                <w:webHidden/>
              </w:rPr>
              <w:instrText xml:space="preserve"> PAGEREF _Toc191412410 \h </w:instrText>
            </w:r>
            <w:r>
              <w:rPr>
                <w:noProof/>
                <w:webHidden/>
              </w:rPr>
            </w:r>
            <w:r>
              <w:rPr>
                <w:noProof/>
                <w:webHidden/>
              </w:rPr>
              <w:fldChar w:fldCharType="separate"/>
            </w:r>
            <w:r>
              <w:rPr>
                <w:noProof/>
                <w:webHidden/>
              </w:rPr>
              <w:t>3</w:t>
            </w:r>
            <w:r>
              <w:rPr>
                <w:noProof/>
                <w:webHidden/>
              </w:rPr>
              <w:fldChar w:fldCharType="end"/>
            </w:r>
          </w:hyperlink>
        </w:p>
        <w:p w14:paraId="0C3C3DB9" w14:textId="4731ECCB" w:rsidR="00CA7E1B" w:rsidRDefault="00CA7E1B" w:rsidP="00E83C47">
          <w:pPr>
            <w:pStyle w:val="Sommario2"/>
            <w:tabs>
              <w:tab w:val="right" w:leader="dot" w:pos="9827"/>
            </w:tabs>
            <w:ind w:right="-141"/>
            <w:rPr>
              <w:rFonts w:asciiTheme="minorHAnsi" w:eastAsiaTheme="minorEastAsia" w:hAnsiTheme="minorHAnsi" w:cstheme="minorBidi"/>
              <w:noProof/>
              <w:kern w:val="2"/>
              <w:sz w:val="24"/>
              <w:szCs w:val="24"/>
              <w:lang w:eastAsia="it-IT"/>
              <w14:ligatures w14:val="standardContextual"/>
            </w:rPr>
          </w:pPr>
          <w:hyperlink w:anchor="_Toc191412411" w:history="1">
            <w:r w:rsidRPr="00321F59">
              <w:rPr>
                <w:rStyle w:val="Collegamentoipertestuale"/>
                <w:noProof/>
              </w:rPr>
              <w:t>Articolo 5 ‐ Processo di partecipazione e progettazione</w:t>
            </w:r>
            <w:r>
              <w:rPr>
                <w:noProof/>
                <w:webHidden/>
              </w:rPr>
              <w:tab/>
            </w:r>
            <w:r>
              <w:rPr>
                <w:noProof/>
                <w:webHidden/>
              </w:rPr>
              <w:fldChar w:fldCharType="begin"/>
            </w:r>
            <w:r>
              <w:rPr>
                <w:noProof/>
                <w:webHidden/>
              </w:rPr>
              <w:instrText xml:space="preserve"> PAGEREF _Toc191412411 \h </w:instrText>
            </w:r>
            <w:r>
              <w:rPr>
                <w:noProof/>
                <w:webHidden/>
              </w:rPr>
            </w:r>
            <w:r>
              <w:rPr>
                <w:noProof/>
                <w:webHidden/>
              </w:rPr>
              <w:fldChar w:fldCharType="separate"/>
            </w:r>
            <w:r>
              <w:rPr>
                <w:noProof/>
                <w:webHidden/>
              </w:rPr>
              <w:t>4</w:t>
            </w:r>
            <w:r>
              <w:rPr>
                <w:noProof/>
                <w:webHidden/>
              </w:rPr>
              <w:fldChar w:fldCharType="end"/>
            </w:r>
          </w:hyperlink>
        </w:p>
        <w:p w14:paraId="7E18A0FE" w14:textId="218A19F6" w:rsidR="00CA7E1B" w:rsidRDefault="00CA7E1B" w:rsidP="00E83C47">
          <w:pPr>
            <w:pStyle w:val="Sommario2"/>
            <w:tabs>
              <w:tab w:val="right" w:leader="dot" w:pos="9827"/>
            </w:tabs>
            <w:ind w:right="-141"/>
            <w:rPr>
              <w:rFonts w:asciiTheme="minorHAnsi" w:eastAsiaTheme="minorEastAsia" w:hAnsiTheme="minorHAnsi" w:cstheme="minorBidi"/>
              <w:noProof/>
              <w:kern w:val="2"/>
              <w:sz w:val="24"/>
              <w:szCs w:val="24"/>
              <w:lang w:eastAsia="it-IT"/>
              <w14:ligatures w14:val="standardContextual"/>
            </w:rPr>
          </w:pPr>
          <w:hyperlink w:anchor="_Toc191412412" w:history="1">
            <w:r w:rsidRPr="00321F59">
              <w:rPr>
                <w:rStyle w:val="Collegamentoipertestuale"/>
                <w:noProof/>
              </w:rPr>
              <w:t>Articolo 6 ‐ Funzione di indirizzo</w:t>
            </w:r>
            <w:r>
              <w:rPr>
                <w:noProof/>
                <w:webHidden/>
              </w:rPr>
              <w:tab/>
            </w:r>
            <w:r>
              <w:rPr>
                <w:noProof/>
                <w:webHidden/>
              </w:rPr>
              <w:fldChar w:fldCharType="begin"/>
            </w:r>
            <w:r>
              <w:rPr>
                <w:noProof/>
                <w:webHidden/>
              </w:rPr>
              <w:instrText xml:space="preserve"> PAGEREF _Toc191412412 \h </w:instrText>
            </w:r>
            <w:r>
              <w:rPr>
                <w:noProof/>
                <w:webHidden/>
              </w:rPr>
            </w:r>
            <w:r>
              <w:rPr>
                <w:noProof/>
                <w:webHidden/>
              </w:rPr>
              <w:fldChar w:fldCharType="separate"/>
            </w:r>
            <w:r>
              <w:rPr>
                <w:noProof/>
                <w:webHidden/>
              </w:rPr>
              <w:t>4</w:t>
            </w:r>
            <w:r>
              <w:rPr>
                <w:noProof/>
                <w:webHidden/>
              </w:rPr>
              <w:fldChar w:fldCharType="end"/>
            </w:r>
          </w:hyperlink>
        </w:p>
        <w:p w14:paraId="11E538B9" w14:textId="4EBDB7FB" w:rsidR="00CA7E1B" w:rsidRDefault="00CA7E1B" w:rsidP="00E83C47">
          <w:pPr>
            <w:pStyle w:val="Sommario1"/>
            <w:tabs>
              <w:tab w:val="right" w:leader="dot" w:pos="9827"/>
            </w:tabs>
            <w:ind w:right="-141"/>
            <w:rPr>
              <w:rFonts w:asciiTheme="minorHAnsi" w:eastAsiaTheme="minorEastAsia" w:hAnsiTheme="minorHAnsi" w:cstheme="minorBidi"/>
              <w:noProof/>
              <w:kern w:val="2"/>
              <w:sz w:val="24"/>
              <w:szCs w:val="24"/>
              <w:lang w:eastAsia="it-IT"/>
              <w14:ligatures w14:val="standardContextual"/>
            </w:rPr>
          </w:pPr>
          <w:hyperlink w:anchor="_Toc191412413" w:history="1">
            <w:r w:rsidRPr="00321F59">
              <w:rPr>
                <w:rStyle w:val="Collegamentoipertestuale"/>
                <w:noProof/>
              </w:rPr>
              <w:t>CAPO II – Acquisizione dei beni confiscati</w:t>
            </w:r>
            <w:r>
              <w:rPr>
                <w:noProof/>
                <w:webHidden/>
              </w:rPr>
              <w:tab/>
            </w:r>
            <w:r>
              <w:rPr>
                <w:noProof/>
                <w:webHidden/>
              </w:rPr>
              <w:fldChar w:fldCharType="begin"/>
            </w:r>
            <w:r>
              <w:rPr>
                <w:noProof/>
                <w:webHidden/>
              </w:rPr>
              <w:instrText xml:space="preserve"> PAGEREF _Toc191412413 \h </w:instrText>
            </w:r>
            <w:r>
              <w:rPr>
                <w:noProof/>
                <w:webHidden/>
              </w:rPr>
            </w:r>
            <w:r>
              <w:rPr>
                <w:noProof/>
                <w:webHidden/>
              </w:rPr>
              <w:fldChar w:fldCharType="separate"/>
            </w:r>
            <w:r>
              <w:rPr>
                <w:noProof/>
                <w:webHidden/>
              </w:rPr>
              <w:t>4</w:t>
            </w:r>
            <w:r>
              <w:rPr>
                <w:noProof/>
                <w:webHidden/>
              </w:rPr>
              <w:fldChar w:fldCharType="end"/>
            </w:r>
          </w:hyperlink>
        </w:p>
        <w:p w14:paraId="21BDBBD8" w14:textId="320A1B20" w:rsidR="00CA7E1B" w:rsidRDefault="00CA7E1B" w:rsidP="00E83C47">
          <w:pPr>
            <w:pStyle w:val="Sommario2"/>
            <w:tabs>
              <w:tab w:val="right" w:leader="dot" w:pos="9827"/>
            </w:tabs>
            <w:ind w:right="-141"/>
            <w:rPr>
              <w:rFonts w:asciiTheme="minorHAnsi" w:eastAsiaTheme="minorEastAsia" w:hAnsiTheme="minorHAnsi" w:cstheme="minorBidi"/>
              <w:noProof/>
              <w:kern w:val="2"/>
              <w:sz w:val="24"/>
              <w:szCs w:val="24"/>
              <w:lang w:eastAsia="it-IT"/>
              <w14:ligatures w14:val="standardContextual"/>
            </w:rPr>
          </w:pPr>
          <w:hyperlink w:anchor="_Toc191412414" w:history="1">
            <w:r w:rsidRPr="00321F59">
              <w:rPr>
                <w:rStyle w:val="Collegamentoipertestuale"/>
                <w:noProof/>
              </w:rPr>
              <w:t>Articolo 7 ‐ Manifestazione Interesse/Conferenza di Servizi</w:t>
            </w:r>
            <w:r>
              <w:rPr>
                <w:noProof/>
                <w:webHidden/>
              </w:rPr>
              <w:tab/>
            </w:r>
            <w:r>
              <w:rPr>
                <w:noProof/>
                <w:webHidden/>
              </w:rPr>
              <w:fldChar w:fldCharType="begin"/>
            </w:r>
            <w:r>
              <w:rPr>
                <w:noProof/>
                <w:webHidden/>
              </w:rPr>
              <w:instrText xml:space="preserve"> PAGEREF _Toc191412414 \h </w:instrText>
            </w:r>
            <w:r>
              <w:rPr>
                <w:noProof/>
                <w:webHidden/>
              </w:rPr>
            </w:r>
            <w:r>
              <w:rPr>
                <w:noProof/>
                <w:webHidden/>
              </w:rPr>
              <w:fldChar w:fldCharType="separate"/>
            </w:r>
            <w:r>
              <w:rPr>
                <w:noProof/>
                <w:webHidden/>
              </w:rPr>
              <w:t>4</w:t>
            </w:r>
            <w:r>
              <w:rPr>
                <w:noProof/>
                <w:webHidden/>
              </w:rPr>
              <w:fldChar w:fldCharType="end"/>
            </w:r>
          </w:hyperlink>
        </w:p>
        <w:p w14:paraId="06DC0E83" w14:textId="5F72ABEB" w:rsidR="00CA7E1B" w:rsidRDefault="00CA7E1B" w:rsidP="00E83C47">
          <w:pPr>
            <w:pStyle w:val="Sommario2"/>
            <w:tabs>
              <w:tab w:val="right" w:leader="dot" w:pos="9827"/>
            </w:tabs>
            <w:ind w:right="-141"/>
            <w:rPr>
              <w:rFonts w:asciiTheme="minorHAnsi" w:eastAsiaTheme="minorEastAsia" w:hAnsiTheme="minorHAnsi" w:cstheme="minorBidi"/>
              <w:noProof/>
              <w:kern w:val="2"/>
              <w:sz w:val="24"/>
              <w:szCs w:val="24"/>
              <w:lang w:eastAsia="it-IT"/>
              <w14:ligatures w14:val="standardContextual"/>
            </w:rPr>
          </w:pPr>
          <w:hyperlink w:anchor="_Toc191412415" w:history="1">
            <w:r w:rsidRPr="00321F59">
              <w:rPr>
                <w:rStyle w:val="Collegamentoipertestuale"/>
                <w:noProof/>
              </w:rPr>
              <w:t>Articolo 8 ‐ Acquisizione al patrimonio indisponibile – Gestione del bene</w:t>
            </w:r>
            <w:r>
              <w:rPr>
                <w:noProof/>
                <w:webHidden/>
              </w:rPr>
              <w:tab/>
            </w:r>
            <w:r>
              <w:rPr>
                <w:noProof/>
                <w:webHidden/>
              </w:rPr>
              <w:fldChar w:fldCharType="begin"/>
            </w:r>
            <w:r>
              <w:rPr>
                <w:noProof/>
                <w:webHidden/>
              </w:rPr>
              <w:instrText xml:space="preserve"> PAGEREF _Toc191412415 \h </w:instrText>
            </w:r>
            <w:r>
              <w:rPr>
                <w:noProof/>
                <w:webHidden/>
              </w:rPr>
            </w:r>
            <w:r>
              <w:rPr>
                <w:noProof/>
                <w:webHidden/>
              </w:rPr>
              <w:fldChar w:fldCharType="separate"/>
            </w:r>
            <w:r>
              <w:rPr>
                <w:noProof/>
                <w:webHidden/>
              </w:rPr>
              <w:t>6</w:t>
            </w:r>
            <w:r>
              <w:rPr>
                <w:noProof/>
                <w:webHidden/>
              </w:rPr>
              <w:fldChar w:fldCharType="end"/>
            </w:r>
          </w:hyperlink>
        </w:p>
        <w:p w14:paraId="43255E2E" w14:textId="74664545" w:rsidR="00CA7E1B" w:rsidRDefault="00CA7E1B" w:rsidP="00E83C47">
          <w:pPr>
            <w:pStyle w:val="Sommario1"/>
            <w:tabs>
              <w:tab w:val="right" w:leader="dot" w:pos="9827"/>
            </w:tabs>
            <w:ind w:right="-141"/>
            <w:rPr>
              <w:rFonts w:asciiTheme="minorHAnsi" w:eastAsiaTheme="minorEastAsia" w:hAnsiTheme="minorHAnsi" w:cstheme="minorBidi"/>
              <w:noProof/>
              <w:kern w:val="2"/>
              <w:sz w:val="24"/>
              <w:szCs w:val="24"/>
              <w:lang w:eastAsia="it-IT"/>
              <w14:ligatures w14:val="standardContextual"/>
            </w:rPr>
          </w:pPr>
          <w:hyperlink w:anchor="_Toc191412416" w:history="1">
            <w:r w:rsidRPr="00321F59">
              <w:rPr>
                <w:rStyle w:val="Collegamentoipertestuale"/>
                <w:noProof/>
              </w:rPr>
              <w:t>CAPO III – Assegnazione dei beni</w:t>
            </w:r>
            <w:r>
              <w:rPr>
                <w:noProof/>
                <w:webHidden/>
              </w:rPr>
              <w:tab/>
            </w:r>
            <w:r>
              <w:rPr>
                <w:noProof/>
                <w:webHidden/>
              </w:rPr>
              <w:fldChar w:fldCharType="begin"/>
            </w:r>
            <w:r>
              <w:rPr>
                <w:noProof/>
                <w:webHidden/>
              </w:rPr>
              <w:instrText xml:space="preserve"> PAGEREF _Toc191412416 \h </w:instrText>
            </w:r>
            <w:r>
              <w:rPr>
                <w:noProof/>
                <w:webHidden/>
              </w:rPr>
            </w:r>
            <w:r>
              <w:rPr>
                <w:noProof/>
                <w:webHidden/>
              </w:rPr>
              <w:fldChar w:fldCharType="separate"/>
            </w:r>
            <w:r>
              <w:rPr>
                <w:noProof/>
                <w:webHidden/>
              </w:rPr>
              <w:t>6</w:t>
            </w:r>
            <w:r>
              <w:rPr>
                <w:noProof/>
                <w:webHidden/>
              </w:rPr>
              <w:fldChar w:fldCharType="end"/>
            </w:r>
          </w:hyperlink>
        </w:p>
        <w:p w14:paraId="0B9AD318" w14:textId="12563F00" w:rsidR="00CA7E1B" w:rsidRDefault="00CA7E1B" w:rsidP="00E83C47">
          <w:pPr>
            <w:pStyle w:val="Sommario1"/>
            <w:tabs>
              <w:tab w:val="right" w:leader="dot" w:pos="9827"/>
            </w:tabs>
            <w:ind w:right="-141"/>
            <w:rPr>
              <w:rFonts w:asciiTheme="minorHAnsi" w:eastAsiaTheme="minorEastAsia" w:hAnsiTheme="minorHAnsi" w:cstheme="minorBidi"/>
              <w:noProof/>
              <w:kern w:val="2"/>
              <w:sz w:val="24"/>
              <w:szCs w:val="24"/>
              <w:lang w:eastAsia="it-IT"/>
              <w14:ligatures w14:val="standardContextual"/>
            </w:rPr>
          </w:pPr>
          <w:hyperlink w:anchor="_Toc191412417" w:history="1">
            <w:r w:rsidRPr="00321F59">
              <w:rPr>
                <w:rStyle w:val="Collegamentoipertestuale"/>
                <w:noProof/>
              </w:rPr>
              <w:t>Sezione A – Beni confiscati</w:t>
            </w:r>
            <w:r>
              <w:rPr>
                <w:noProof/>
                <w:webHidden/>
              </w:rPr>
              <w:tab/>
            </w:r>
            <w:r>
              <w:rPr>
                <w:noProof/>
                <w:webHidden/>
              </w:rPr>
              <w:fldChar w:fldCharType="begin"/>
            </w:r>
            <w:r>
              <w:rPr>
                <w:noProof/>
                <w:webHidden/>
              </w:rPr>
              <w:instrText xml:space="preserve"> PAGEREF _Toc191412417 \h </w:instrText>
            </w:r>
            <w:r>
              <w:rPr>
                <w:noProof/>
                <w:webHidden/>
              </w:rPr>
            </w:r>
            <w:r>
              <w:rPr>
                <w:noProof/>
                <w:webHidden/>
              </w:rPr>
              <w:fldChar w:fldCharType="separate"/>
            </w:r>
            <w:r>
              <w:rPr>
                <w:noProof/>
                <w:webHidden/>
              </w:rPr>
              <w:t>6</w:t>
            </w:r>
            <w:r>
              <w:rPr>
                <w:noProof/>
                <w:webHidden/>
              </w:rPr>
              <w:fldChar w:fldCharType="end"/>
            </w:r>
          </w:hyperlink>
        </w:p>
        <w:p w14:paraId="4DA10507" w14:textId="6516A662" w:rsidR="00CA7E1B" w:rsidRDefault="00CA7E1B" w:rsidP="00E83C47">
          <w:pPr>
            <w:pStyle w:val="Sommario2"/>
            <w:tabs>
              <w:tab w:val="right" w:leader="dot" w:pos="9827"/>
            </w:tabs>
            <w:ind w:right="-141"/>
            <w:rPr>
              <w:rFonts w:asciiTheme="minorHAnsi" w:eastAsiaTheme="minorEastAsia" w:hAnsiTheme="minorHAnsi" w:cstheme="minorBidi"/>
              <w:noProof/>
              <w:kern w:val="2"/>
              <w:sz w:val="24"/>
              <w:szCs w:val="24"/>
              <w:lang w:eastAsia="it-IT"/>
              <w14:ligatures w14:val="standardContextual"/>
            </w:rPr>
          </w:pPr>
          <w:hyperlink w:anchor="_Toc191412418" w:history="1">
            <w:r w:rsidRPr="00321F59">
              <w:rPr>
                <w:rStyle w:val="Collegamentoipertestuale"/>
                <w:noProof/>
              </w:rPr>
              <w:t>Articolo 9 ‐ Utilizzo del Bene</w:t>
            </w:r>
            <w:r>
              <w:rPr>
                <w:noProof/>
                <w:webHidden/>
              </w:rPr>
              <w:tab/>
            </w:r>
            <w:r>
              <w:rPr>
                <w:noProof/>
                <w:webHidden/>
              </w:rPr>
              <w:fldChar w:fldCharType="begin"/>
            </w:r>
            <w:r>
              <w:rPr>
                <w:noProof/>
                <w:webHidden/>
              </w:rPr>
              <w:instrText xml:space="preserve"> PAGEREF _Toc191412418 \h </w:instrText>
            </w:r>
            <w:r>
              <w:rPr>
                <w:noProof/>
                <w:webHidden/>
              </w:rPr>
            </w:r>
            <w:r>
              <w:rPr>
                <w:noProof/>
                <w:webHidden/>
              </w:rPr>
              <w:fldChar w:fldCharType="separate"/>
            </w:r>
            <w:r>
              <w:rPr>
                <w:noProof/>
                <w:webHidden/>
              </w:rPr>
              <w:t>6</w:t>
            </w:r>
            <w:r>
              <w:rPr>
                <w:noProof/>
                <w:webHidden/>
              </w:rPr>
              <w:fldChar w:fldCharType="end"/>
            </w:r>
          </w:hyperlink>
        </w:p>
        <w:p w14:paraId="354AB80F" w14:textId="61006D27" w:rsidR="00CA7E1B" w:rsidRDefault="00CA7E1B" w:rsidP="00E83C47">
          <w:pPr>
            <w:pStyle w:val="Sommario2"/>
            <w:tabs>
              <w:tab w:val="right" w:leader="dot" w:pos="9827"/>
            </w:tabs>
            <w:ind w:right="-141"/>
            <w:rPr>
              <w:rFonts w:asciiTheme="minorHAnsi" w:eastAsiaTheme="minorEastAsia" w:hAnsiTheme="minorHAnsi" w:cstheme="minorBidi"/>
              <w:noProof/>
              <w:kern w:val="2"/>
              <w:sz w:val="24"/>
              <w:szCs w:val="24"/>
              <w:lang w:eastAsia="it-IT"/>
              <w14:ligatures w14:val="standardContextual"/>
            </w:rPr>
          </w:pPr>
          <w:hyperlink w:anchor="_Toc191412419" w:history="1">
            <w:r w:rsidRPr="00321F59">
              <w:rPr>
                <w:rStyle w:val="Collegamentoipertestuale"/>
                <w:noProof/>
              </w:rPr>
              <w:t>Articolo 10 ‐ Concessione a terzi a titolo gratuito per finalità Sociale/Interesse Generale</w:t>
            </w:r>
            <w:r>
              <w:rPr>
                <w:noProof/>
                <w:webHidden/>
              </w:rPr>
              <w:tab/>
            </w:r>
            <w:r>
              <w:rPr>
                <w:noProof/>
                <w:webHidden/>
              </w:rPr>
              <w:fldChar w:fldCharType="begin"/>
            </w:r>
            <w:r>
              <w:rPr>
                <w:noProof/>
                <w:webHidden/>
              </w:rPr>
              <w:instrText xml:space="preserve"> PAGEREF _Toc191412419 \h </w:instrText>
            </w:r>
            <w:r>
              <w:rPr>
                <w:noProof/>
                <w:webHidden/>
              </w:rPr>
            </w:r>
            <w:r>
              <w:rPr>
                <w:noProof/>
                <w:webHidden/>
              </w:rPr>
              <w:fldChar w:fldCharType="separate"/>
            </w:r>
            <w:r>
              <w:rPr>
                <w:noProof/>
                <w:webHidden/>
              </w:rPr>
              <w:t>6</w:t>
            </w:r>
            <w:r>
              <w:rPr>
                <w:noProof/>
                <w:webHidden/>
              </w:rPr>
              <w:fldChar w:fldCharType="end"/>
            </w:r>
          </w:hyperlink>
        </w:p>
        <w:p w14:paraId="0E83DB1D" w14:textId="6481B825" w:rsidR="00CA7E1B" w:rsidRDefault="00CA7E1B" w:rsidP="00E83C47">
          <w:pPr>
            <w:pStyle w:val="Sommario2"/>
            <w:tabs>
              <w:tab w:val="right" w:leader="dot" w:pos="9827"/>
            </w:tabs>
            <w:ind w:right="-141"/>
            <w:rPr>
              <w:rFonts w:asciiTheme="minorHAnsi" w:eastAsiaTheme="minorEastAsia" w:hAnsiTheme="minorHAnsi" w:cstheme="minorBidi"/>
              <w:noProof/>
              <w:kern w:val="2"/>
              <w:sz w:val="24"/>
              <w:szCs w:val="24"/>
              <w:lang w:eastAsia="it-IT"/>
              <w14:ligatures w14:val="standardContextual"/>
            </w:rPr>
          </w:pPr>
          <w:hyperlink w:anchor="_Toc191412420" w:history="1">
            <w:r w:rsidRPr="00321F59">
              <w:rPr>
                <w:rStyle w:val="Collegamentoipertestuale"/>
                <w:noProof/>
              </w:rPr>
              <w:t>Articolo 11 ‐ Commissione Giudicatrice</w:t>
            </w:r>
            <w:r>
              <w:rPr>
                <w:noProof/>
                <w:webHidden/>
              </w:rPr>
              <w:tab/>
            </w:r>
            <w:r>
              <w:rPr>
                <w:noProof/>
                <w:webHidden/>
              </w:rPr>
              <w:fldChar w:fldCharType="begin"/>
            </w:r>
            <w:r>
              <w:rPr>
                <w:noProof/>
                <w:webHidden/>
              </w:rPr>
              <w:instrText xml:space="preserve"> PAGEREF _Toc191412420 \h </w:instrText>
            </w:r>
            <w:r>
              <w:rPr>
                <w:noProof/>
                <w:webHidden/>
              </w:rPr>
            </w:r>
            <w:r>
              <w:rPr>
                <w:noProof/>
                <w:webHidden/>
              </w:rPr>
              <w:fldChar w:fldCharType="separate"/>
            </w:r>
            <w:r>
              <w:rPr>
                <w:noProof/>
                <w:webHidden/>
              </w:rPr>
              <w:t>8</w:t>
            </w:r>
            <w:r>
              <w:rPr>
                <w:noProof/>
                <w:webHidden/>
              </w:rPr>
              <w:fldChar w:fldCharType="end"/>
            </w:r>
          </w:hyperlink>
        </w:p>
        <w:p w14:paraId="73799BD5" w14:textId="188A5CCF" w:rsidR="00CA7E1B" w:rsidRDefault="00CA7E1B" w:rsidP="00E83C47">
          <w:pPr>
            <w:pStyle w:val="Sommario2"/>
            <w:tabs>
              <w:tab w:val="right" w:leader="dot" w:pos="9827"/>
            </w:tabs>
            <w:ind w:right="-141"/>
            <w:rPr>
              <w:rFonts w:asciiTheme="minorHAnsi" w:eastAsiaTheme="minorEastAsia" w:hAnsiTheme="minorHAnsi" w:cstheme="minorBidi"/>
              <w:noProof/>
              <w:kern w:val="2"/>
              <w:sz w:val="24"/>
              <w:szCs w:val="24"/>
              <w:lang w:eastAsia="it-IT"/>
              <w14:ligatures w14:val="standardContextual"/>
            </w:rPr>
          </w:pPr>
          <w:hyperlink w:anchor="_Toc191412421" w:history="1">
            <w:r w:rsidRPr="00321F59">
              <w:rPr>
                <w:rStyle w:val="Collegamentoipertestuale"/>
                <w:noProof/>
              </w:rPr>
              <w:t>Articolo 12 ‐ Criteri di valutazione</w:t>
            </w:r>
            <w:r>
              <w:rPr>
                <w:noProof/>
                <w:webHidden/>
              </w:rPr>
              <w:tab/>
            </w:r>
            <w:r>
              <w:rPr>
                <w:noProof/>
                <w:webHidden/>
              </w:rPr>
              <w:fldChar w:fldCharType="begin"/>
            </w:r>
            <w:r>
              <w:rPr>
                <w:noProof/>
                <w:webHidden/>
              </w:rPr>
              <w:instrText xml:space="preserve"> PAGEREF _Toc191412421 \h </w:instrText>
            </w:r>
            <w:r>
              <w:rPr>
                <w:noProof/>
                <w:webHidden/>
              </w:rPr>
            </w:r>
            <w:r>
              <w:rPr>
                <w:noProof/>
                <w:webHidden/>
              </w:rPr>
              <w:fldChar w:fldCharType="separate"/>
            </w:r>
            <w:r>
              <w:rPr>
                <w:noProof/>
                <w:webHidden/>
              </w:rPr>
              <w:t>9</w:t>
            </w:r>
            <w:r>
              <w:rPr>
                <w:noProof/>
                <w:webHidden/>
              </w:rPr>
              <w:fldChar w:fldCharType="end"/>
            </w:r>
          </w:hyperlink>
        </w:p>
        <w:p w14:paraId="1B5C3257" w14:textId="185118A0" w:rsidR="00CA7E1B" w:rsidRDefault="00CA7E1B" w:rsidP="00E83C47">
          <w:pPr>
            <w:pStyle w:val="Sommario2"/>
            <w:tabs>
              <w:tab w:val="right" w:leader="dot" w:pos="9827"/>
            </w:tabs>
            <w:ind w:right="-141"/>
            <w:rPr>
              <w:rFonts w:asciiTheme="minorHAnsi" w:eastAsiaTheme="minorEastAsia" w:hAnsiTheme="minorHAnsi" w:cstheme="minorBidi"/>
              <w:noProof/>
              <w:kern w:val="2"/>
              <w:sz w:val="24"/>
              <w:szCs w:val="24"/>
              <w:lang w:eastAsia="it-IT"/>
              <w14:ligatures w14:val="standardContextual"/>
            </w:rPr>
          </w:pPr>
          <w:hyperlink w:anchor="_Toc191412422" w:history="1">
            <w:r w:rsidRPr="00321F59">
              <w:rPr>
                <w:rStyle w:val="Collegamentoipertestuale"/>
                <w:noProof/>
              </w:rPr>
              <w:t>Articolo 13 ‐ Concessioni a Terzi per finalità economiche.</w:t>
            </w:r>
            <w:r>
              <w:rPr>
                <w:noProof/>
                <w:webHidden/>
              </w:rPr>
              <w:tab/>
            </w:r>
            <w:r>
              <w:rPr>
                <w:noProof/>
                <w:webHidden/>
              </w:rPr>
              <w:fldChar w:fldCharType="begin"/>
            </w:r>
            <w:r>
              <w:rPr>
                <w:noProof/>
                <w:webHidden/>
              </w:rPr>
              <w:instrText xml:space="preserve"> PAGEREF _Toc191412422 \h </w:instrText>
            </w:r>
            <w:r>
              <w:rPr>
                <w:noProof/>
                <w:webHidden/>
              </w:rPr>
            </w:r>
            <w:r>
              <w:rPr>
                <w:noProof/>
                <w:webHidden/>
              </w:rPr>
              <w:fldChar w:fldCharType="separate"/>
            </w:r>
            <w:r>
              <w:rPr>
                <w:noProof/>
                <w:webHidden/>
              </w:rPr>
              <w:t>9</w:t>
            </w:r>
            <w:r>
              <w:rPr>
                <w:noProof/>
                <w:webHidden/>
              </w:rPr>
              <w:fldChar w:fldCharType="end"/>
            </w:r>
          </w:hyperlink>
        </w:p>
        <w:p w14:paraId="3B04061A" w14:textId="698F7A5A" w:rsidR="00CA7E1B" w:rsidRDefault="00CA7E1B" w:rsidP="00E83C47">
          <w:pPr>
            <w:pStyle w:val="Sommario2"/>
            <w:tabs>
              <w:tab w:val="right" w:leader="dot" w:pos="9827"/>
            </w:tabs>
            <w:ind w:right="-141"/>
            <w:rPr>
              <w:rFonts w:asciiTheme="minorHAnsi" w:eastAsiaTheme="minorEastAsia" w:hAnsiTheme="minorHAnsi" w:cstheme="minorBidi"/>
              <w:noProof/>
              <w:kern w:val="2"/>
              <w:sz w:val="24"/>
              <w:szCs w:val="24"/>
              <w:lang w:eastAsia="it-IT"/>
              <w14:ligatures w14:val="standardContextual"/>
            </w:rPr>
          </w:pPr>
          <w:hyperlink w:anchor="_Toc191412423" w:history="1">
            <w:r w:rsidRPr="00321F59">
              <w:rPr>
                <w:rStyle w:val="Collegamentoipertestuale"/>
                <w:noProof/>
              </w:rPr>
              <w:t>Articolo</w:t>
            </w:r>
            <w:r w:rsidRPr="00321F59">
              <w:rPr>
                <w:rStyle w:val="Collegamentoipertestuale"/>
                <w:noProof/>
                <w:spacing w:val="-15"/>
              </w:rPr>
              <w:t xml:space="preserve"> </w:t>
            </w:r>
            <w:r w:rsidRPr="00321F59">
              <w:rPr>
                <w:rStyle w:val="Collegamentoipertestuale"/>
                <w:noProof/>
              </w:rPr>
              <w:t>14</w:t>
            </w:r>
            <w:r w:rsidRPr="00321F59">
              <w:rPr>
                <w:rStyle w:val="Collegamentoipertestuale"/>
                <w:noProof/>
                <w:spacing w:val="-16"/>
              </w:rPr>
              <w:t xml:space="preserve"> </w:t>
            </w:r>
            <w:r w:rsidRPr="00321F59">
              <w:rPr>
                <w:rStyle w:val="Collegamentoipertestuale"/>
                <w:noProof/>
              </w:rPr>
              <w:t>‐</w:t>
            </w:r>
            <w:r w:rsidRPr="00321F59">
              <w:rPr>
                <w:rStyle w:val="Collegamentoipertestuale"/>
                <w:noProof/>
                <w:spacing w:val="-15"/>
              </w:rPr>
              <w:t xml:space="preserve"> </w:t>
            </w:r>
            <w:r w:rsidRPr="00321F59">
              <w:rPr>
                <w:rStyle w:val="Collegamentoipertestuale"/>
                <w:noProof/>
              </w:rPr>
              <w:t>Concessione</w:t>
            </w:r>
            <w:r>
              <w:rPr>
                <w:noProof/>
                <w:webHidden/>
              </w:rPr>
              <w:tab/>
            </w:r>
            <w:r>
              <w:rPr>
                <w:noProof/>
                <w:webHidden/>
              </w:rPr>
              <w:fldChar w:fldCharType="begin"/>
            </w:r>
            <w:r>
              <w:rPr>
                <w:noProof/>
                <w:webHidden/>
              </w:rPr>
              <w:instrText xml:space="preserve"> PAGEREF _Toc191412423 \h </w:instrText>
            </w:r>
            <w:r>
              <w:rPr>
                <w:noProof/>
                <w:webHidden/>
              </w:rPr>
            </w:r>
            <w:r>
              <w:rPr>
                <w:noProof/>
                <w:webHidden/>
              </w:rPr>
              <w:fldChar w:fldCharType="separate"/>
            </w:r>
            <w:r>
              <w:rPr>
                <w:noProof/>
                <w:webHidden/>
              </w:rPr>
              <w:t>9</w:t>
            </w:r>
            <w:r>
              <w:rPr>
                <w:noProof/>
                <w:webHidden/>
              </w:rPr>
              <w:fldChar w:fldCharType="end"/>
            </w:r>
          </w:hyperlink>
        </w:p>
        <w:p w14:paraId="246AECC3" w14:textId="7982E3A6" w:rsidR="00CA7E1B" w:rsidRDefault="00CA7E1B" w:rsidP="00E83C47">
          <w:pPr>
            <w:pStyle w:val="Sommario2"/>
            <w:tabs>
              <w:tab w:val="right" w:leader="dot" w:pos="9827"/>
            </w:tabs>
            <w:ind w:right="-141"/>
            <w:rPr>
              <w:rFonts w:asciiTheme="minorHAnsi" w:eastAsiaTheme="minorEastAsia" w:hAnsiTheme="minorHAnsi" w:cstheme="minorBidi"/>
              <w:noProof/>
              <w:kern w:val="2"/>
              <w:sz w:val="24"/>
              <w:szCs w:val="24"/>
              <w:lang w:eastAsia="it-IT"/>
              <w14:ligatures w14:val="standardContextual"/>
            </w:rPr>
          </w:pPr>
          <w:hyperlink w:anchor="_Toc191412424" w:history="1">
            <w:r w:rsidRPr="00321F59">
              <w:rPr>
                <w:rStyle w:val="Collegamentoipertestuale"/>
                <w:noProof/>
              </w:rPr>
              <w:t>Articolo</w:t>
            </w:r>
            <w:r w:rsidRPr="00321F59">
              <w:rPr>
                <w:rStyle w:val="Collegamentoipertestuale"/>
                <w:noProof/>
                <w:spacing w:val="-10"/>
              </w:rPr>
              <w:t xml:space="preserve"> </w:t>
            </w:r>
            <w:r w:rsidRPr="00321F59">
              <w:rPr>
                <w:rStyle w:val="Collegamentoipertestuale"/>
                <w:noProof/>
              </w:rPr>
              <w:t>15</w:t>
            </w:r>
            <w:r w:rsidRPr="00321F59">
              <w:rPr>
                <w:rStyle w:val="Collegamentoipertestuale"/>
                <w:noProof/>
                <w:spacing w:val="-14"/>
              </w:rPr>
              <w:t xml:space="preserve"> </w:t>
            </w:r>
            <w:r w:rsidRPr="00321F59">
              <w:rPr>
                <w:rStyle w:val="Collegamentoipertestuale"/>
                <w:noProof/>
              </w:rPr>
              <w:t>‐</w:t>
            </w:r>
            <w:r w:rsidRPr="00321F59">
              <w:rPr>
                <w:rStyle w:val="Collegamentoipertestuale"/>
                <w:noProof/>
                <w:spacing w:val="-9"/>
              </w:rPr>
              <w:t xml:space="preserve"> </w:t>
            </w:r>
            <w:r w:rsidRPr="00321F59">
              <w:rPr>
                <w:rStyle w:val="Collegamentoipertestuale"/>
                <w:noProof/>
              </w:rPr>
              <w:t>Obblighi</w:t>
            </w:r>
            <w:r w:rsidRPr="00321F59">
              <w:rPr>
                <w:rStyle w:val="Collegamentoipertestuale"/>
                <w:noProof/>
                <w:spacing w:val="-14"/>
              </w:rPr>
              <w:t xml:space="preserve"> </w:t>
            </w:r>
            <w:r w:rsidRPr="00321F59">
              <w:rPr>
                <w:rStyle w:val="Collegamentoipertestuale"/>
                <w:noProof/>
              </w:rPr>
              <w:t>del</w:t>
            </w:r>
            <w:r w:rsidRPr="00321F59">
              <w:rPr>
                <w:rStyle w:val="Collegamentoipertestuale"/>
                <w:noProof/>
                <w:spacing w:val="-9"/>
              </w:rPr>
              <w:t xml:space="preserve"> </w:t>
            </w:r>
            <w:r w:rsidRPr="00321F59">
              <w:rPr>
                <w:rStyle w:val="Collegamentoipertestuale"/>
                <w:noProof/>
                <w:spacing w:val="-2"/>
              </w:rPr>
              <w:t>Concessionario</w:t>
            </w:r>
            <w:r>
              <w:rPr>
                <w:noProof/>
                <w:webHidden/>
              </w:rPr>
              <w:tab/>
            </w:r>
            <w:r>
              <w:rPr>
                <w:noProof/>
                <w:webHidden/>
              </w:rPr>
              <w:fldChar w:fldCharType="begin"/>
            </w:r>
            <w:r>
              <w:rPr>
                <w:noProof/>
                <w:webHidden/>
              </w:rPr>
              <w:instrText xml:space="preserve"> PAGEREF _Toc191412424 \h </w:instrText>
            </w:r>
            <w:r>
              <w:rPr>
                <w:noProof/>
                <w:webHidden/>
              </w:rPr>
            </w:r>
            <w:r>
              <w:rPr>
                <w:noProof/>
                <w:webHidden/>
              </w:rPr>
              <w:fldChar w:fldCharType="separate"/>
            </w:r>
            <w:r>
              <w:rPr>
                <w:noProof/>
                <w:webHidden/>
              </w:rPr>
              <w:t>10</w:t>
            </w:r>
            <w:r>
              <w:rPr>
                <w:noProof/>
                <w:webHidden/>
              </w:rPr>
              <w:fldChar w:fldCharType="end"/>
            </w:r>
          </w:hyperlink>
        </w:p>
        <w:p w14:paraId="3509BC19" w14:textId="5ADBC5C6" w:rsidR="00CA7E1B" w:rsidRDefault="00CA7E1B" w:rsidP="00E83C47">
          <w:pPr>
            <w:pStyle w:val="Sommario2"/>
            <w:tabs>
              <w:tab w:val="right" w:leader="dot" w:pos="9827"/>
            </w:tabs>
            <w:ind w:right="-141"/>
            <w:rPr>
              <w:rFonts w:asciiTheme="minorHAnsi" w:eastAsiaTheme="minorEastAsia" w:hAnsiTheme="minorHAnsi" w:cstheme="minorBidi"/>
              <w:noProof/>
              <w:kern w:val="2"/>
              <w:sz w:val="24"/>
              <w:szCs w:val="24"/>
              <w:lang w:eastAsia="it-IT"/>
              <w14:ligatures w14:val="standardContextual"/>
            </w:rPr>
          </w:pPr>
          <w:hyperlink w:anchor="_Toc191412425" w:history="1">
            <w:r w:rsidRPr="00321F59">
              <w:rPr>
                <w:rStyle w:val="Collegamentoipertestuale"/>
                <w:noProof/>
              </w:rPr>
              <w:t>Articolo</w:t>
            </w:r>
            <w:r w:rsidRPr="00321F59">
              <w:rPr>
                <w:rStyle w:val="Collegamentoipertestuale"/>
                <w:noProof/>
                <w:spacing w:val="-10"/>
              </w:rPr>
              <w:t xml:space="preserve"> </w:t>
            </w:r>
            <w:r w:rsidRPr="00321F59">
              <w:rPr>
                <w:rStyle w:val="Collegamentoipertestuale"/>
                <w:noProof/>
              </w:rPr>
              <w:t>16</w:t>
            </w:r>
            <w:r w:rsidRPr="00321F59">
              <w:rPr>
                <w:rStyle w:val="Collegamentoipertestuale"/>
                <w:noProof/>
                <w:spacing w:val="-12"/>
              </w:rPr>
              <w:t xml:space="preserve"> </w:t>
            </w:r>
            <w:r w:rsidRPr="00321F59">
              <w:rPr>
                <w:rStyle w:val="Collegamentoipertestuale"/>
                <w:noProof/>
              </w:rPr>
              <w:t>‐</w:t>
            </w:r>
            <w:r w:rsidRPr="00321F59">
              <w:rPr>
                <w:rStyle w:val="Collegamentoipertestuale"/>
                <w:noProof/>
                <w:spacing w:val="-9"/>
              </w:rPr>
              <w:t xml:space="preserve"> Garanzia per Concessione a titolo oneroso e c</w:t>
            </w:r>
            <w:r w:rsidRPr="00321F59">
              <w:rPr>
                <w:rStyle w:val="Collegamentoipertestuale"/>
                <w:noProof/>
              </w:rPr>
              <w:t>anone</w:t>
            </w:r>
            <w:r w:rsidRPr="00321F59">
              <w:rPr>
                <w:rStyle w:val="Collegamentoipertestuale"/>
                <w:noProof/>
                <w:spacing w:val="-9"/>
              </w:rPr>
              <w:t xml:space="preserve"> </w:t>
            </w:r>
            <w:r w:rsidRPr="00321F59">
              <w:rPr>
                <w:rStyle w:val="Collegamentoipertestuale"/>
                <w:noProof/>
              </w:rPr>
              <w:t>concessorio</w:t>
            </w:r>
            <w:r>
              <w:rPr>
                <w:noProof/>
                <w:webHidden/>
              </w:rPr>
              <w:tab/>
            </w:r>
            <w:r>
              <w:rPr>
                <w:noProof/>
                <w:webHidden/>
              </w:rPr>
              <w:fldChar w:fldCharType="begin"/>
            </w:r>
            <w:r>
              <w:rPr>
                <w:noProof/>
                <w:webHidden/>
              </w:rPr>
              <w:instrText xml:space="preserve"> PAGEREF _Toc191412425 \h </w:instrText>
            </w:r>
            <w:r>
              <w:rPr>
                <w:noProof/>
                <w:webHidden/>
              </w:rPr>
            </w:r>
            <w:r>
              <w:rPr>
                <w:noProof/>
                <w:webHidden/>
              </w:rPr>
              <w:fldChar w:fldCharType="separate"/>
            </w:r>
            <w:r>
              <w:rPr>
                <w:noProof/>
                <w:webHidden/>
              </w:rPr>
              <w:t>11</w:t>
            </w:r>
            <w:r>
              <w:rPr>
                <w:noProof/>
                <w:webHidden/>
              </w:rPr>
              <w:fldChar w:fldCharType="end"/>
            </w:r>
          </w:hyperlink>
        </w:p>
        <w:p w14:paraId="5181DAF4" w14:textId="190DAB5D" w:rsidR="00CA7E1B" w:rsidRDefault="00CA7E1B" w:rsidP="00E83C47">
          <w:pPr>
            <w:pStyle w:val="Sommario2"/>
            <w:tabs>
              <w:tab w:val="right" w:leader="dot" w:pos="9827"/>
            </w:tabs>
            <w:ind w:right="-141"/>
            <w:rPr>
              <w:rFonts w:asciiTheme="minorHAnsi" w:eastAsiaTheme="minorEastAsia" w:hAnsiTheme="minorHAnsi" w:cstheme="minorBidi"/>
              <w:noProof/>
              <w:kern w:val="2"/>
              <w:sz w:val="24"/>
              <w:szCs w:val="24"/>
              <w:lang w:eastAsia="it-IT"/>
              <w14:ligatures w14:val="standardContextual"/>
            </w:rPr>
          </w:pPr>
          <w:hyperlink w:anchor="_Toc191412426" w:history="1">
            <w:r w:rsidRPr="00321F59">
              <w:rPr>
                <w:rStyle w:val="Collegamentoipertestuale"/>
                <w:noProof/>
              </w:rPr>
              <w:t>Articolo</w:t>
            </w:r>
            <w:r w:rsidRPr="00321F59">
              <w:rPr>
                <w:rStyle w:val="Collegamentoipertestuale"/>
                <w:noProof/>
                <w:spacing w:val="-18"/>
              </w:rPr>
              <w:t xml:space="preserve"> </w:t>
            </w:r>
            <w:r w:rsidRPr="00321F59">
              <w:rPr>
                <w:rStyle w:val="Collegamentoipertestuale"/>
                <w:noProof/>
              </w:rPr>
              <w:t>17</w:t>
            </w:r>
            <w:r w:rsidRPr="00321F59">
              <w:rPr>
                <w:rStyle w:val="Collegamentoipertestuale"/>
                <w:noProof/>
                <w:spacing w:val="-16"/>
              </w:rPr>
              <w:t xml:space="preserve"> </w:t>
            </w:r>
            <w:r w:rsidRPr="00321F59">
              <w:rPr>
                <w:rStyle w:val="Collegamentoipertestuale"/>
                <w:noProof/>
              </w:rPr>
              <w:t>‐</w:t>
            </w:r>
            <w:r w:rsidRPr="00321F59">
              <w:rPr>
                <w:rStyle w:val="Collegamentoipertestuale"/>
                <w:noProof/>
                <w:spacing w:val="-15"/>
              </w:rPr>
              <w:t xml:space="preserve"> </w:t>
            </w:r>
            <w:r w:rsidRPr="00321F59">
              <w:rPr>
                <w:rStyle w:val="Collegamentoipertestuale"/>
                <w:noProof/>
              </w:rPr>
              <w:t>Garanzie</w:t>
            </w:r>
            <w:r w:rsidRPr="00321F59">
              <w:rPr>
                <w:rStyle w:val="Collegamentoipertestuale"/>
                <w:noProof/>
                <w:spacing w:val="-13"/>
              </w:rPr>
              <w:t xml:space="preserve"> </w:t>
            </w:r>
            <w:r w:rsidRPr="00321F59">
              <w:rPr>
                <w:rStyle w:val="Collegamentoipertestuale"/>
                <w:noProof/>
              </w:rPr>
              <w:t>per</w:t>
            </w:r>
            <w:r w:rsidRPr="00321F59">
              <w:rPr>
                <w:rStyle w:val="Collegamentoipertestuale"/>
                <w:noProof/>
                <w:spacing w:val="-10"/>
              </w:rPr>
              <w:t xml:space="preserve"> </w:t>
            </w:r>
            <w:r w:rsidRPr="00321F59">
              <w:rPr>
                <w:rStyle w:val="Collegamentoipertestuale"/>
                <w:noProof/>
              </w:rPr>
              <w:t>Concessione</w:t>
            </w:r>
            <w:r w:rsidRPr="00321F59">
              <w:rPr>
                <w:rStyle w:val="Collegamentoipertestuale"/>
                <w:noProof/>
                <w:spacing w:val="-13"/>
              </w:rPr>
              <w:t xml:space="preserve"> </w:t>
            </w:r>
            <w:r w:rsidRPr="00321F59">
              <w:rPr>
                <w:rStyle w:val="Collegamentoipertestuale"/>
                <w:noProof/>
              </w:rPr>
              <w:t>a</w:t>
            </w:r>
            <w:r w:rsidRPr="00321F59">
              <w:rPr>
                <w:rStyle w:val="Collegamentoipertestuale"/>
                <w:noProof/>
                <w:spacing w:val="-15"/>
              </w:rPr>
              <w:t xml:space="preserve"> </w:t>
            </w:r>
            <w:r w:rsidRPr="00321F59">
              <w:rPr>
                <w:rStyle w:val="Collegamentoipertestuale"/>
                <w:noProof/>
              </w:rPr>
              <w:t>titolo</w:t>
            </w:r>
            <w:r w:rsidRPr="00321F59">
              <w:rPr>
                <w:rStyle w:val="Collegamentoipertestuale"/>
                <w:noProof/>
                <w:spacing w:val="-15"/>
              </w:rPr>
              <w:t xml:space="preserve"> </w:t>
            </w:r>
            <w:r w:rsidRPr="00321F59">
              <w:rPr>
                <w:rStyle w:val="Collegamentoipertestuale"/>
                <w:noProof/>
                <w:spacing w:val="-2"/>
              </w:rPr>
              <w:t>gratuito</w:t>
            </w:r>
            <w:r>
              <w:rPr>
                <w:noProof/>
                <w:webHidden/>
              </w:rPr>
              <w:tab/>
            </w:r>
            <w:r>
              <w:rPr>
                <w:noProof/>
                <w:webHidden/>
              </w:rPr>
              <w:fldChar w:fldCharType="begin"/>
            </w:r>
            <w:r>
              <w:rPr>
                <w:noProof/>
                <w:webHidden/>
              </w:rPr>
              <w:instrText xml:space="preserve"> PAGEREF _Toc191412426 \h </w:instrText>
            </w:r>
            <w:r>
              <w:rPr>
                <w:noProof/>
                <w:webHidden/>
              </w:rPr>
            </w:r>
            <w:r>
              <w:rPr>
                <w:noProof/>
                <w:webHidden/>
              </w:rPr>
              <w:fldChar w:fldCharType="separate"/>
            </w:r>
            <w:r>
              <w:rPr>
                <w:noProof/>
                <w:webHidden/>
              </w:rPr>
              <w:t>11</w:t>
            </w:r>
            <w:r>
              <w:rPr>
                <w:noProof/>
                <w:webHidden/>
              </w:rPr>
              <w:fldChar w:fldCharType="end"/>
            </w:r>
          </w:hyperlink>
        </w:p>
        <w:p w14:paraId="7DB9B49A" w14:textId="05CF3581" w:rsidR="00CA7E1B" w:rsidRDefault="00CA7E1B" w:rsidP="00E83C47">
          <w:pPr>
            <w:pStyle w:val="Sommario2"/>
            <w:tabs>
              <w:tab w:val="right" w:leader="dot" w:pos="9827"/>
            </w:tabs>
            <w:ind w:right="-141"/>
            <w:rPr>
              <w:rFonts w:asciiTheme="minorHAnsi" w:eastAsiaTheme="minorEastAsia" w:hAnsiTheme="minorHAnsi" w:cstheme="minorBidi"/>
              <w:noProof/>
              <w:kern w:val="2"/>
              <w:sz w:val="24"/>
              <w:szCs w:val="24"/>
              <w:lang w:eastAsia="it-IT"/>
              <w14:ligatures w14:val="standardContextual"/>
            </w:rPr>
          </w:pPr>
          <w:hyperlink w:anchor="_Toc191412427" w:history="1">
            <w:r w:rsidRPr="00321F59">
              <w:rPr>
                <w:rStyle w:val="Collegamentoipertestuale"/>
                <w:noProof/>
              </w:rPr>
              <w:t>Articolo</w:t>
            </w:r>
            <w:r w:rsidRPr="00321F59">
              <w:rPr>
                <w:rStyle w:val="Collegamentoipertestuale"/>
                <w:noProof/>
                <w:spacing w:val="-12"/>
              </w:rPr>
              <w:t xml:space="preserve"> </w:t>
            </w:r>
            <w:r w:rsidRPr="00321F59">
              <w:rPr>
                <w:rStyle w:val="Collegamentoipertestuale"/>
                <w:noProof/>
              </w:rPr>
              <w:t>18</w:t>
            </w:r>
            <w:r w:rsidRPr="00321F59">
              <w:rPr>
                <w:rStyle w:val="Collegamentoipertestuale"/>
                <w:noProof/>
                <w:spacing w:val="-11"/>
              </w:rPr>
              <w:t xml:space="preserve"> </w:t>
            </w:r>
            <w:r w:rsidRPr="00321F59">
              <w:rPr>
                <w:rStyle w:val="Collegamentoipertestuale"/>
                <w:noProof/>
              </w:rPr>
              <w:t>‐</w:t>
            </w:r>
            <w:r w:rsidRPr="00321F59">
              <w:rPr>
                <w:rStyle w:val="Collegamentoipertestuale"/>
                <w:noProof/>
                <w:spacing w:val="-9"/>
              </w:rPr>
              <w:t xml:space="preserve"> </w:t>
            </w:r>
            <w:r w:rsidRPr="00321F59">
              <w:rPr>
                <w:rStyle w:val="Collegamentoipertestuale"/>
                <w:noProof/>
                <w:spacing w:val="-2"/>
              </w:rPr>
              <w:t>Recesso</w:t>
            </w:r>
            <w:r>
              <w:rPr>
                <w:noProof/>
                <w:webHidden/>
              </w:rPr>
              <w:tab/>
            </w:r>
            <w:r>
              <w:rPr>
                <w:noProof/>
                <w:webHidden/>
              </w:rPr>
              <w:fldChar w:fldCharType="begin"/>
            </w:r>
            <w:r>
              <w:rPr>
                <w:noProof/>
                <w:webHidden/>
              </w:rPr>
              <w:instrText xml:space="preserve"> PAGEREF _Toc191412427 \h </w:instrText>
            </w:r>
            <w:r>
              <w:rPr>
                <w:noProof/>
                <w:webHidden/>
              </w:rPr>
            </w:r>
            <w:r>
              <w:rPr>
                <w:noProof/>
                <w:webHidden/>
              </w:rPr>
              <w:fldChar w:fldCharType="separate"/>
            </w:r>
            <w:r>
              <w:rPr>
                <w:noProof/>
                <w:webHidden/>
              </w:rPr>
              <w:t>11</w:t>
            </w:r>
            <w:r>
              <w:rPr>
                <w:noProof/>
                <w:webHidden/>
              </w:rPr>
              <w:fldChar w:fldCharType="end"/>
            </w:r>
          </w:hyperlink>
        </w:p>
        <w:p w14:paraId="585282B6" w14:textId="2273CF37" w:rsidR="00CA7E1B" w:rsidRDefault="00CA7E1B" w:rsidP="00E83C47">
          <w:pPr>
            <w:pStyle w:val="Sommario2"/>
            <w:tabs>
              <w:tab w:val="right" w:leader="dot" w:pos="9827"/>
            </w:tabs>
            <w:ind w:right="-141"/>
            <w:rPr>
              <w:rFonts w:asciiTheme="minorHAnsi" w:eastAsiaTheme="minorEastAsia" w:hAnsiTheme="minorHAnsi" w:cstheme="minorBidi"/>
              <w:noProof/>
              <w:kern w:val="2"/>
              <w:sz w:val="24"/>
              <w:szCs w:val="24"/>
              <w:lang w:eastAsia="it-IT"/>
              <w14:ligatures w14:val="standardContextual"/>
            </w:rPr>
          </w:pPr>
          <w:hyperlink w:anchor="_Toc191412428" w:history="1">
            <w:r w:rsidRPr="00321F59">
              <w:rPr>
                <w:rStyle w:val="Collegamentoipertestuale"/>
                <w:noProof/>
              </w:rPr>
              <w:t>Articolo</w:t>
            </w:r>
            <w:r w:rsidRPr="00321F59">
              <w:rPr>
                <w:rStyle w:val="Collegamentoipertestuale"/>
                <w:noProof/>
                <w:spacing w:val="-10"/>
              </w:rPr>
              <w:t xml:space="preserve"> </w:t>
            </w:r>
            <w:r w:rsidRPr="00321F59">
              <w:rPr>
                <w:rStyle w:val="Collegamentoipertestuale"/>
                <w:noProof/>
              </w:rPr>
              <w:t>19</w:t>
            </w:r>
            <w:r w:rsidRPr="00321F59">
              <w:rPr>
                <w:rStyle w:val="Collegamentoipertestuale"/>
                <w:noProof/>
                <w:spacing w:val="-11"/>
              </w:rPr>
              <w:t xml:space="preserve"> </w:t>
            </w:r>
            <w:r w:rsidRPr="00321F59">
              <w:rPr>
                <w:rStyle w:val="Collegamentoipertestuale"/>
                <w:noProof/>
              </w:rPr>
              <w:t>‐</w:t>
            </w:r>
            <w:r w:rsidRPr="00321F59">
              <w:rPr>
                <w:rStyle w:val="Collegamentoipertestuale"/>
                <w:noProof/>
                <w:spacing w:val="-9"/>
              </w:rPr>
              <w:t xml:space="preserve"> </w:t>
            </w:r>
            <w:r w:rsidRPr="00321F59">
              <w:rPr>
                <w:rStyle w:val="Collegamentoipertestuale"/>
                <w:noProof/>
                <w:spacing w:val="-2"/>
              </w:rPr>
              <w:t>Revoca e decadenza</w:t>
            </w:r>
            <w:r>
              <w:rPr>
                <w:noProof/>
                <w:webHidden/>
              </w:rPr>
              <w:tab/>
            </w:r>
            <w:r>
              <w:rPr>
                <w:noProof/>
                <w:webHidden/>
              </w:rPr>
              <w:fldChar w:fldCharType="begin"/>
            </w:r>
            <w:r>
              <w:rPr>
                <w:noProof/>
                <w:webHidden/>
              </w:rPr>
              <w:instrText xml:space="preserve"> PAGEREF _Toc191412428 \h </w:instrText>
            </w:r>
            <w:r>
              <w:rPr>
                <w:noProof/>
                <w:webHidden/>
              </w:rPr>
            </w:r>
            <w:r>
              <w:rPr>
                <w:noProof/>
                <w:webHidden/>
              </w:rPr>
              <w:fldChar w:fldCharType="separate"/>
            </w:r>
            <w:r>
              <w:rPr>
                <w:noProof/>
                <w:webHidden/>
              </w:rPr>
              <w:t>12</w:t>
            </w:r>
            <w:r>
              <w:rPr>
                <w:noProof/>
                <w:webHidden/>
              </w:rPr>
              <w:fldChar w:fldCharType="end"/>
            </w:r>
          </w:hyperlink>
        </w:p>
        <w:p w14:paraId="706D693D" w14:textId="4EC272DD" w:rsidR="00CA7E1B" w:rsidRDefault="00CA7E1B" w:rsidP="00E83C47">
          <w:pPr>
            <w:pStyle w:val="Sommario2"/>
            <w:tabs>
              <w:tab w:val="right" w:leader="dot" w:pos="9827"/>
            </w:tabs>
            <w:ind w:right="-141"/>
            <w:rPr>
              <w:rFonts w:asciiTheme="minorHAnsi" w:eastAsiaTheme="minorEastAsia" w:hAnsiTheme="minorHAnsi" w:cstheme="minorBidi"/>
              <w:noProof/>
              <w:kern w:val="2"/>
              <w:sz w:val="24"/>
              <w:szCs w:val="24"/>
              <w:lang w:eastAsia="it-IT"/>
              <w14:ligatures w14:val="standardContextual"/>
            </w:rPr>
          </w:pPr>
          <w:hyperlink w:anchor="_Toc191412429" w:history="1">
            <w:r w:rsidRPr="00321F59">
              <w:rPr>
                <w:rStyle w:val="Collegamentoipertestuale"/>
                <w:noProof/>
              </w:rPr>
              <w:t>Articolo</w:t>
            </w:r>
            <w:r w:rsidRPr="00321F59">
              <w:rPr>
                <w:rStyle w:val="Collegamentoipertestuale"/>
                <w:noProof/>
                <w:spacing w:val="-14"/>
              </w:rPr>
              <w:t xml:space="preserve"> </w:t>
            </w:r>
            <w:r w:rsidRPr="00321F59">
              <w:rPr>
                <w:rStyle w:val="Collegamentoipertestuale"/>
                <w:noProof/>
              </w:rPr>
              <w:t>20</w:t>
            </w:r>
            <w:r w:rsidRPr="00321F59">
              <w:rPr>
                <w:rStyle w:val="Collegamentoipertestuale"/>
                <w:noProof/>
                <w:spacing w:val="-16"/>
              </w:rPr>
              <w:t xml:space="preserve"> </w:t>
            </w:r>
            <w:r w:rsidRPr="00321F59">
              <w:rPr>
                <w:rStyle w:val="Collegamentoipertestuale"/>
                <w:noProof/>
              </w:rPr>
              <w:t>‐</w:t>
            </w:r>
            <w:r w:rsidRPr="00321F59">
              <w:rPr>
                <w:rStyle w:val="Collegamentoipertestuale"/>
                <w:noProof/>
                <w:spacing w:val="-15"/>
              </w:rPr>
              <w:t xml:space="preserve"> </w:t>
            </w:r>
            <w:r w:rsidRPr="00321F59">
              <w:rPr>
                <w:rStyle w:val="Collegamentoipertestuale"/>
                <w:noProof/>
              </w:rPr>
              <w:t>Durata</w:t>
            </w:r>
            <w:r w:rsidRPr="00321F59">
              <w:rPr>
                <w:rStyle w:val="Collegamentoipertestuale"/>
                <w:noProof/>
                <w:spacing w:val="-16"/>
              </w:rPr>
              <w:t xml:space="preserve"> </w:t>
            </w:r>
            <w:r w:rsidRPr="00321F59">
              <w:rPr>
                <w:rStyle w:val="Collegamentoipertestuale"/>
                <w:noProof/>
              </w:rPr>
              <w:t>della</w:t>
            </w:r>
            <w:r w:rsidRPr="00321F59">
              <w:rPr>
                <w:rStyle w:val="Collegamentoipertestuale"/>
                <w:noProof/>
                <w:spacing w:val="-13"/>
              </w:rPr>
              <w:t xml:space="preserve"> </w:t>
            </w:r>
            <w:r w:rsidRPr="00321F59">
              <w:rPr>
                <w:rStyle w:val="Collegamentoipertestuale"/>
                <w:noProof/>
              </w:rPr>
              <w:t>Concessione</w:t>
            </w:r>
            <w:r w:rsidRPr="00321F59">
              <w:rPr>
                <w:rStyle w:val="Collegamentoipertestuale"/>
                <w:noProof/>
                <w:spacing w:val="-14"/>
              </w:rPr>
              <w:t xml:space="preserve"> </w:t>
            </w:r>
            <w:r w:rsidRPr="00321F59">
              <w:rPr>
                <w:rStyle w:val="Collegamentoipertestuale"/>
                <w:noProof/>
              </w:rPr>
              <w:t>e</w:t>
            </w:r>
            <w:r w:rsidRPr="00321F59">
              <w:rPr>
                <w:rStyle w:val="Collegamentoipertestuale"/>
                <w:noProof/>
                <w:spacing w:val="-13"/>
              </w:rPr>
              <w:t xml:space="preserve"> </w:t>
            </w:r>
            <w:r w:rsidRPr="00321F59">
              <w:rPr>
                <w:rStyle w:val="Collegamentoipertestuale"/>
                <w:noProof/>
              </w:rPr>
              <w:t>riconsegna</w:t>
            </w:r>
            <w:r w:rsidRPr="00321F59">
              <w:rPr>
                <w:rStyle w:val="Collegamentoipertestuale"/>
                <w:noProof/>
                <w:spacing w:val="-16"/>
              </w:rPr>
              <w:t xml:space="preserve"> </w:t>
            </w:r>
            <w:r w:rsidRPr="00321F59">
              <w:rPr>
                <w:rStyle w:val="Collegamentoipertestuale"/>
                <w:noProof/>
              </w:rPr>
              <w:t>del</w:t>
            </w:r>
            <w:r w:rsidRPr="00321F59">
              <w:rPr>
                <w:rStyle w:val="Collegamentoipertestuale"/>
                <w:noProof/>
                <w:spacing w:val="-12"/>
              </w:rPr>
              <w:t xml:space="preserve"> </w:t>
            </w:r>
            <w:r w:rsidRPr="00321F59">
              <w:rPr>
                <w:rStyle w:val="Collegamentoipertestuale"/>
                <w:noProof/>
                <w:spacing w:val="-4"/>
              </w:rPr>
              <w:t>bene</w:t>
            </w:r>
            <w:r>
              <w:rPr>
                <w:noProof/>
                <w:webHidden/>
              </w:rPr>
              <w:tab/>
            </w:r>
            <w:r>
              <w:rPr>
                <w:noProof/>
                <w:webHidden/>
              </w:rPr>
              <w:fldChar w:fldCharType="begin"/>
            </w:r>
            <w:r>
              <w:rPr>
                <w:noProof/>
                <w:webHidden/>
              </w:rPr>
              <w:instrText xml:space="preserve"> PAGEREF _Toc191412429 \h </w:instrText>
            </w:r>
            <w:r>
              <w:rPr>
                <w:noProof/>
                <w:webHidden/>
              </w:rPr>
            </w:r>
            <w:r>
              <w:rPr>
                <w:noProof/>
                <w:webHidden/>
              </w:rPr>
              <w:fldChar w:fldCharType="separate"/>
            </w:r>
            <w:r>
              <w:rPr>
                <w:noProof/>
                <w:webHidden/>
              </w:rPr>
              <w:t>13</w:t>
            </w:r>
            <w:r>
              <w:rPr>
                <w:noProof/>
                <w:webHidden/>
              </w:rPr>
              <w:fldChar w:fldCharType="end"/>
            </w:r>
          </w:hyperlink>
        </w:p>
        <w:p w14:paraId="306B434B" w14:textId="0EA57481" w:rsidR="00CA7E1B" w:rsidRDefault="00CA7E1B" w:rsidP="00E83C47">
          <w:pPr>
            <w:pStyle w:val="Sommario1"/>
            <w:tabs>
              <w:tab w:val="right" w:leader="dot" w:pos="9827"/>
            </w:tabs>
            <w:ind w:right="-141"/>
            <w:rPr>
              <w:rFonts w:asciiTheme="minorHAnsi" w:eastAsiaTheme="minorEastAsia" w:hAnsiTheme="minorHAnsi" w:cstheme="minorBidi"/>
              <w:noProof/>
              <w:kern w:val="2"/>
              <w:sz w:val="24"/>
              <w:szCs w:val="24"/>
              <w:lang w:eastAsia="it-IT"/>
              <w14:ligatures w14:val="standardContextual"/>
            </w:rPr>
          </w:pPr>
          <w:hyperlink w:anchor="_Toc191412430" w:history="1">
            <w:r w:rsidRPr="00321F59">
              <w:rPr>
                <w:rStyle w:val="Collegamentoipertestuale"/>
                <w:noProof/>
                <w:spacing w:val="-4"/>
              </w:rPr>
              <w:t>Sezione B – Beni sequestrati e Beni confiscati in via non definitiva</w:t>
            </w:r>
            <w:r>
              <w:rPr>
                <w:noProof/>
                <w:webHidden/>
              </w:rPr>
              <w:tab/>
            </w:r>
            <w:r>
              <w:rPr>
                <w:noProof/>
                <w:webHidden/>
              </w:rPr>
              <w:fldChar w:fldCharType="begin"/>
            </w:r>
            <w:r>
              <w:rPr>
                <w:noProof/>
                <w:webHidden/>
              </w:rPr>
              <w:instrText xml:space="preserve"> PAGEREF _Toc191412430 \h </w:instrText>
            </w:r>
            <w:r>
              <w:rPr>
                <w:noProof/>
                <w:webHidden/>
              </w:rPr>
            </w:r>
            <w:r>
              <w:rPr>
                <w:noProof/>
                <w:webHidden/>
              </w:rPr>
              <w:fldChar w:fldCharType="separate"/>
            </w:r>
            <w:r>
              <w:rPr>
                <w:noProof/>
                <w:webHidden/>
              </w:rPr>
              <w:t>13</w:t>
            </w:r>
            <w:r>
              <w:rPr>
                <w:noProof/>
                <w:webHidden/>
              </w:rPr>
              <w:fldChar w:fldCharType="end"/>
            </w:r>
          </w:hyperlink>
        </w:p>
        <w:p w14:paraId="1E017116" w14:textId="0347A9B7" w:rsidR="00CA7E1B" w:rsidRDefault="00CA7E1B" w:rsidP="00E83C47">
          <w:pPr>
            <w:pStyle w:val="Sommario2"/>
            <w:tabs>
              <w:tab w:val="right" w:leader="dot" w:pos="9827"/>
            </w:tabs>
            <w:ind w:right="-141"/>
            <w:rPr>
              <w:rFonts w:asciiTheme="minorHAnsi" w:eastAsiaTheme="minorEastAsia" w:hAnsiTheme="minorHAnsi" w:cstheme="minorBidi"/>
              <w:noProof/>
              <w:kern w:val="2"/>
              <w:sz w:val="24"/>
              <w:szCs w:val="24"/>
              <w:lang w:eastAsia="it-IT"/>
              <w14:ligatures w14:val="standardContextual"/>
            </w:rPr>
          </w:pPr>
          <w:hyperlink w:anchor="_Toc191412431" w:history="1">
            <w:r w:rsidRPr="00321F59">
              <w:rPr>
                <w:rStyle w:val="Collegamentoipertestuale"/>
                <w:noProof/>
              </w:rPr>
              <w:t>Articolo 21- Assegnazione Provvisoria di Bene sequestrato o confiscato in via non definitiva</w:t>
            </w:r>
            <w:r>
              <w:rPr>
                <w:noProof/>
                <w:webHidden/>
              </w:rPr>
              <w:tab/>
            </w:r>
            <w:r>
              <w:rPr>
                <w:noProof/>
                <w:webHidden/>
              </w:rPr>
              <w:fldChar w:fldCharType="begin"/>
            </w:r>
            <w:r>
              <w:rPr>
                <w:noProof/>
                <w:webHidden/>
              </w:rPr>
              <w:instrText xml:space="preserve"> PAGEREF _Toc191412431 \h </w:instrText>
            </w:r>
            <w:r>
              <w:rPr>
                <w:noProof/>
                <w:webHidden/>
              </w:rPr>
            </w:r>
            <w:r>
              <w:rPr>
                <w:noProof/>
                <w:webHidden/>
              </w:rPr>
              <w:fldChar w:fldCharType="separate"/>
            </w:r>
            <w:r>
              <w:rPr>
                <w:noProof/>
                <w:webHidden/>
              </w:rPr>
              <w:t>13</w:t>
            </w:r>
            <w:r>
              <w:rPr>
                <w:noProof/>
                <w:webHidden/>
              </w:rPr>
              <w:fldChar w:fldCharType="end"/>
            </w:r>
          </w:hyperlink>
        </w:p>
        <w:p w14:paraId="385C0E7E" w14:textId="4FF99B49" w:rsidR="00CA7E1B" w:rsidRDefault="00CA7E1B" w:rsidP="00E83C47">
          <w:pPr>
            <w:pStyle w:val="Sommario2"/>
            <w:tabs>
              <w:tab w:val="right" w:leader="dot" w:pos="9827"/>
            </w:tabs>
            <w:ind w:right="-141"/>
            <w:rPr>
              <w:rFonts w:asciiTheme="minorHAnsi" w:eastAsiaTheme="minorEastAsia" w:hAnsiTheme="minorHAnsi" w:cstheme="minorBidi"/>
              <w:noProof/>
              <w:kern w:val="2"/>
              <w:sz w:val="24"/>
              <w:szCs w:val="24"/>
              <w:lang w:eastAsia="it-IT"/>
              <w14:ligatures w14:val="standardContextual"/>
            </w:rPr>
          </w:pPr>
          <w:hyperlink w:anchor="_Toc191412432" w:history="1">
            <w:r w:rsidRPr="00321F59">
              <w:rPr>
                <w:rStyle w:val="Collegamentoipertestuale"/>
                <w:noProof/>
                <w:spacing w:val="-2"/>
              </w:rPr>
              <w:t>Articolo 22 - Comodato gratuito del bene immobile</w:t>
            </w:r>
            <w:r>
              <w:rPr>
                <w:noProof/>
                <w:webHidden/>
              </w:rPr>
              <w:tab/>
            </w:r>
            <w:r>
              <w:rPr>
                <w:noProof/>
                <w:webHidden/>
              </w:rPr>
              <w:fldChar w:fldCharType="begin"/>
            </w:r>
            <w:r>
              <w:rPr>
                <w:noProof/>
                <w:webHidden/>
              </w:rPr>
              <w:instrText xml:space="preserve"> PAGEREF _Toc191412432 \h </w:instrText>
            </w:r>
            <w:r>
              <w:rPr>
                <w:noProof/>
                <w:webHidden/>
              </w:rPr>
            </w:r>
            <w:r>
              <w:rPr>
                <w:noProof/>
                <w:webHidden/>
              </w:rPr>
              <w:fldChar w:fldCharType="separate"/>
            </w:r>
            <w:r>
              <w:rPr>
                <w:noProof/>
                <w:webHidden/>
              </w:rPr>
              <w:t>14</w:t>
            </w:r>
            <w:r>
              <w:rPr>
                <w:noProof/>
                <w:webHidden/>
              </w:rPr>
              <w:fldChar w:fldCharType="end"/>
            </w:r>
          </w:hyperlink>
        </w:p>
        <w:p w14:paraId="3EA4C5C6" w14:textId="2AD1E46D" w:rsidR="00CA7E1B" w:rsidRDefault="00CA7E1B" w:rsidP="00E83C47">
          <w:pPr>
            <w:pStyle w:val="Sommario1"/>
            <w:tabs>
              <w:tab w:val="right" w:leader="dot" w:pos="9827"/>
            </w:tabs>
            <w:ind w:right="-141"/>
            <w:rPr>
              <w:rFonts w:asciiTheme="minorHAnsi" w:eastAsiaTheme="minorEastAsia" w:hAnsiTheme="minorHAnsi" w:cstheme="minorBidi"/>
              <w:noProof/>
              <w:kern w:val="2"/>
              <w:sz w:val="24"/>
              <w:szCs w:val="24"/>
              <w:lang w:eastAsia="it-IT"/>
              <w14:ligatures w14:val="standardContextual"/>
            </w:rPr>
          </w:pPr>
          <w:hyperlink w:anchor="_Toc191412433" w:history="1">
            <w:r w:rsidRPr="00321F59">
              <w:rPr>
                <w:rStyle w:val="Collegamentoipertestuale"/>
                <w:noProof/>
              </w:rPr>
              <w:t>CAPO IV – Monitoraggio</w:t>
            </w:r>
            <w:r>
              <w:rPr>
                <w:noProof/>
                <w:webHidden/>
              </w:rPr>
              <w:tab/>
            </w:r>
            <w:r>
              <w:rPr>
                <w:noProof/>
                <w:webHidden/>
              </w:rPr>
              <w:fldChar w:fldCharType="begin"/>
            </w:r>
            <w:r>
              <w:rPr>
                <w:noProof/>
                <w:webHidden/>
              </w:rPr>
              <w:instrText xml:space="preserve"> PAGEREF _Toc191412433 \h </w:instrText>
            </w:r>
            <w:r>
              <w:rPr>
                <w:noProof/>
                <w:webHidden/>
              </w:rPr>
            </w:r>
            <w:r>
              <w:rPr>
                <w:noProof/>
                <w:webHidden/>
              </w:rPr>
              <w:fldChar w:fldCharType="separate"/>
            </w:r>
            <w:r>
              <w:rPr>
                <w:noProof/>
                <w:webHidden/>
              </w:rPr>
              <w:t>14</w:t>
            </w:r>
            <w:r>
              <w:rPr>
                <w:noProof/>
                <w:webHidden/>
              </w:rPr>
              <w:fldChar w:fldCharType="end"/>
            </w:r>
          </w:hyperlink>
        </w:p>
        <w:p w14:paraId="52441A24" w14:textId="2A9B9650" w:rsidR="00CA7E1B" w:rsidRDefault="00CA7E1B" w:rsidP="00E83C47">
          <w:pPr>
            <w:pStyle w:val="Sommario2"/>
            <w:tabs>
              <w:tab w:val="right" w:leader="dot" w:pos="9827"/>
            </w:tabs>
            <w:ind w:right="-141"/>
            <w:rPr>
              <w:rFonts w:asciiTheme="minorHAnsi" w:eastAsiaTheme="minorEastAsia" w:hAnsiTheme="minorHAnsi" w:cstheme="minorBidi"/>
              <w:noProof/>
              <w:kern w:val="2"/>
              <w:sz w:val="24"/>
              <w:szCs w:val="24"/>
              <w:lang w:eastAsia="it-IT"/>
              <w14:ligatures w14:val="standardContextual"/>
            </w:rPr>
          </w:pPr>
          <w:hyperlink w:anchor="_Toc191412434" w:history="1">
            <w:r w:rsidRPr="00321F59">
              <w:rPr>
                <w:rStyle w:val="Collegamentoipertestuale"/>
                <w:noProof/>
              </w:rPr>
              <w:t>Articolo</w:t>
            </w:r>
            <w:r w:rsidRPr="00321F59">
              <w:rPr>
                <w:rStyle w:val="Collegamentoipertestuale"/>
                <w:noProof/>
                <w:spacing w:val="-10"/>
              </w:rPr>
              <w:t xml:space="preserve"> </w:t>
            </w:r>
            <w:r w:rsidRPr="00321F59">
              <w:rPr>
                <w:rStyle w:val="Collegamentoipertestuale"/>
                <w:noProof/>
              </w:rPr>
              <w:t>23</w:t>
            </w:r>
            <w:r w:rsidRPr="00321F59">
              <w:rPr>
                <w:rStyle w:val="Collegamentoipertestuale"/>
                <w:noProof/>
                <w:spacing w:val="-11"/>
              </w:rPr>
              <w:t xml:space="preserve"> </w:t>
            </w:r>
            <w:r w:rsidRPr="00321F59">
              <w:rPr>
                <w:rStyle w:val="Collegamentoipertestuale"/>
                <w:noProof/>
              </w:rPr>
              <w:t>‐</w:t>
            </w:r>
            <w:r w:rsidRPr="00321F59">
              <w:rPr>
                <w:rStyle w:val="Collegamentoipertestuale"/>
                <w:noProof/>
                <w:spacing w:val="-9"/>
              </w:rPr>
              <w:t xml:space="preserve"> </w:t>
            </w:r>
            <w:r w:rsidRPr="00321F59">
              <w:rPr>
                <w:rStyle w:val="Collegamentoipertestuale"/>
                <w:noProof/>
                <w:spacing w:val="-2"/>
              </w:rPr>
              <w:t>Monitoraggio</w:t>
            </w:r>
            <w:r>
              <w:rPr>
                <w:noProof/>
                <w:webHidden/>
              </w:rPr>
              <w:tab/>
            </w:r>
            <w:r>
              <w:rPr>
                <w:noProof/>
                <w:webHidden/>
              </w:rPr>
              <w:fldChar w:fldCharType="begin"/>
            </w:r>
            <w:r>
              <w:rPr>
                <w:noProof/>
                <w:webHidden/>
              </w:rPr>
              <w:instrText xml:space="preserve"> PAGEREF _Toc191412434 \h </w:instrText>
            </w:r>
            <w:r>
              <w:rPr>
                <w:noProof/>
                <w:webHidden/>
              </w:rPr>
            </w:r>
            <w:r>
              <w:rPr>
                <w:noProof/>
                <w:webHidden/>
              </w:rPr>
              <w:fldChar w:fldCharType="separate"/>
            </w:r>
            <w:r>
              <w:rPr>
                <w:noProof/>
                <w:webHidden/>
              </w:rPr>
              <w:t>14</w:t>
            </w:r>
            <w:r>
              <w:rPr>
                <w:noProof/>
                <w:webHidden/>
              </w:rPr>
              <w:fldChar w:fldCharType="end"/>
            </w:r>
          </w:hyperlink>
        </w:p>
        <w:p w14:paraId="19ABAF6C" w14:textId="020ED88E" w:rsidR="00CA7E1B" w:rsidRDefault="00CA7E1B" w:rsidP="00E83C47">
          <w:pPr>
            <w:pStyle w:val="Sommario1"/>
            <w:tabs>
              <w:tab w:val="right" w:leader="dot" w:pos="9827"/>
            </w:tabs>
            <w:ind w:right="-141"/>
            <w:rPr>
              <w:rFonts w:asciiTheme="minorHAnsi" w:eastAsiaTheme="minorEastAsia" w:hAnsiTheme="minorHAnsi" w:cstheme="minorBidi"/>
              <w:noProof/>
              <w:kern w:val="2"/>
              <w:sz w:val="24"/>
              <w:szCs w:val="24"/>
              <w:lang w:eastAsia="it-IT"/>
              <w14:ligatures w14:val="standardContextual"/>
            </w:rPr>
          </w:pPr>
          <w:hyperlink w:anchor="_Toc191412435" w:history="1">
            <w:r w:rsidRPr="00321F59">
              <w:rPr>
                <w:rStyle w:val="Collegamentoipertestuale"/>
                <w:noProof/>
              </w:rPr>
              <w:t>CAPO</w:t>
            </w:r>
            <w:r w:rsidRPr="00321F59">
              <w:rPr>
                <w:rStyle w:val="Collegamentoipertestuale"/>
                <w:noProof/>
                <w:spacing w:val="-13"/>
              </w:rPr>
              <w:t xml:space="preserve"> </w:t>
            </w:r>
            <w:r w:rsidRPr="00321F59">
              <w:rPr>
                <w:rStyle w:val="Collegamentoipertestuale"/>
                <w:noProof/>
              </w:rPr>
              <w:t>V</w:t>
            </w:r>
            <w:r w:rsidRPr="00321F59">
              <w:rPr>
                <w:rStyle w:val="Collegamentoipertestuale"/>
                <w:noProof/>
                <w:spacing w:val="-7"/>
              </w:rPr>
              <w:t xml:space="preserve"> </w:t>
            </w:r>
            <w:r w:rsidRPr="00321F59">
              <w:rPr>
                <w:rStyle w:val="Collegamentoipertestuale"/>
                <w:noProof/>
              </w:rPr>
              <w:t>–</w:t>
            </w:r>
            <w:r w:rsidRPr="00321F59">
              <w:rPr>
                <w:rStyle w:val="Collegamentoipertestuale"/>
                <w:noProof/>
                <w:spacing w:val="-4"/>
              </w:rPr>
              <w:t xml:space="preserve"> </w:t>
            </w:r>
            <w:r w:rsidRPr="00321F59">
              <w:rPr>
                <w:rStyle w:val="Collegamentoipertestuale"/>
                <w:noProof/>
              </w:rPr>
              <w:t>Disposizioni</w:t>
            </w:r>
            <w:r w:rsidRPr="00321F59">
              <w:rPr>
                <w:rStyle w:val="Collegamentoipertestuale"/>
                <w:noProof/>
                <w:spacing w:val="-5"/>
              </w:rPr>
              <w:t xml:space="preserve"> </w:t>
            </w:r>
            <w:r w:rsidRPr="00321F59">
              <w:rPr>
                <w:rStyle w:val="Collegamentoipertestuale"/>
                <w:noProof/>
              </w:rPr>
              <w:t>Transitorie</w:t>
            </w:r>
            <w:r w:rsidRPr="00321F59">
              <w:rPr>
                <w:rStyle w:val="Collegamentoipertestuale"/>
                <w:noProof/>
                <w:spacing w:val="-1"/>
              </w:rPr>
              <w:t xml:space="preserve"> </w:t>
            </w:r>
            <w:r w:rsidRPr="00321F59">
              <w:rPr>
                <w:rStyle w:val="Collegamentoipertestuale"/>
                <w:noProof/>
              </w:rPr>
              <w:t>e</w:t>
            </w:r>
            <w:r w:rsidRPr="00321F59">
              <w:rPr>
                <w:rStyle w:val="Collegamentoipertestuale"/>
                <w:noProof/>
                <w:spacing w:val="-3"/>
              </w:rPr>
              <w:t xml:space="preserve"> </w:t>
            </w:r>
            <w:r w:rsidRPr="00321F59">
              <w:rPr>
                <w:rStyle w:val="Collegamentoipertestuale"/>
                <w:noProof/>
                <w:spacing w:val="-2"/>
              </w:rPr>
              <w:t>Finali</w:t>
            </w:r>
            <w:r>
              <w:rPr>
                <w:noProof/>
                <w:webHidden/>
              </w:rPr>
              <w:tab/>
            </w:r>
            <w:r>
              <w:rPr>
                <w:noProof/>
                <w:webHidden/>
              </w:rPr>
              <w:fldChar w:fldCharType="begin"/>
            </w:r>
            <w:r>
              <w:rPr>
                <w:noProof/>
                <w:webHidden/>
              </w:rPr>
              <w:instrText xml:space="preserve"> PAGEREF _Toc191412435 \h </w:instrText>
            </w:r>
            <w:r>
              <w:rPr>
                <w:noProof/>
                <w:webHidden/>
              </w:rPr>
            </w:r>
            <w:r>
              <w:rPr>
                <w:noProof/>
                <w:webHidden/>
              </w:rPr>
              <w:fldChar w:fldCharType="separate"/>
            </w:r>
            <w:r>
              <w:rPr>
                <w:noProof/>
                <w:webHidden/>
              </w:rPr>
              <w:t>15</w:t>
            </w:r>
            <w:r>
              <w:rPr>
                <w:noProof/>
                <w:webHidden/>
              </w:rPr>
              <w:fldChar w:fldCharType="end"/>
            </w:r>
          </w:hyperlink>
        </w:p>
        <w:p w14:paraId="6A757BA1" w14:textId="5253B2F6" w:rsidR="00CA7E1B" w:rsidRDefault="00CA7E1B" w:rsidP="00E83C47">
          <w:pPr>
            <w:pStyle w:val="Sommario2"/>
            <w:tabs>
              <w:tab w:val="right" w:leader="dot" w:pos="9827"/>
            </w:tabs>
            <w:ind w:right="-141"/>
            <w:rPr>
              <w:rFonts w:asciiTheme="minorHAnsi" w:eastAsiaTheme="minorEastAsia" w:hAnsiTheme="minorHAnsi" w:cstheme="minorBidi"/>
              <w:noProof/>
              <w:kern w:val="2"/>
              <w:sz w:val="24"/>
              <w:szCs w:val="24"/>
              <w:lang w:eastAsia="it-IT"/>
              <w14:ligatures w14:val="standardContextual"/>
            </w:rPr>
          </w:pPr>
          <w:hyperlink w:anchor="_Toc191412436" w:history="1">
            <w:r w:rsidRPr="00321F59">
              <w:rPr>
                <w:rStyle w:val="Collegamentoipertestuale"/>
                <w:noProof/>
              </w:rPr>
              <w:t>Articolo</w:t>
            </w:r>
            <w:r w:rsidRPr="00321F59">
              <w:rPr>
                <w:rStyle w:val="Collegamentoipertestuale"/>
                <w:noProof/>
                <w:spacing w:val="-11"/>
              </w:rPr>
              <w:t xml:space="preserve"> </w:t>
            </w:r>
            <w:r w:rsidRPr="00321F59">
              <w:rPr>
                <w:rStyle w:val="Collegamentoipertestuale"/>
                <w:noProof/>
              </w:rPr>
              <w:t>24</w:t>
            </w:r>
            <w:r w:rsidRPr="00321F59">
              <w:rPr>
                <w:rStyle w:val="Collegamentoipertestuale"/>
                <w:noProof/>
                <w:spacing w:val="-11"/>
              </w:rPr>
              <w:t xml:space="preserve"> </w:t>
            </w:r>
            <w:r w:rsidRPr="00321F59">
              <w:rPr>
                <w:rStyle w:val="Collegamentoipertestuale"/>
                <w:noProof/>
              </w:rPr>
              <w:t>‐</w:t>
            </w:r>
            <w:r w:rsidRPr="00321F59">
              <w:rPr>
                <w:rStyle w:val="Collegamentoipertestuale"/>
                <w:noProof/>
                <w:spacing w:val="-10"/>
              </w:rPr>
              <w:t xml:space="preserve"> </w:t>
            </w:r>
            <w:r w:rsidRPr="00321F59">
              <w:rPr>
                <w:rStyle w:val="Collegamentoipertestuale"/>
                <w:noProof/>
              </w:rPr>
              <w:t>Norme</w:t>
            </w:r>
            <w:r w:rsidRPr="00321F59">
              <w:rPr>
                <w:rStyle w:val="Collegamentoipertestuale"/>
                <w:noProof/>
                <w:spacing w:val="-10"/>
              </w:rPr>
              <w:t xml:space="preserve"> </w:t>
            </w:r>
            <w:r w:rsidRPr="00321F59">
              <w:rPr>
                <w:rStyle w:val="Collegamentoipertestuale"/>
                <w:noProof/>
                <w:spacing w:val="-2"/>
              </w:rPr>
              <w:t>transitorie e rinvio</w:t>
            </w:r>
            <w:r>
              <w:rPr>
                <w:noProof/>
                <w:webHidden/>
              </w:rPr>
              <w:tab/>
            </w:r>
            <w:r>
              <w:rPr>
                <w:noProof/>
                <w:webHidden/>
              </w:rPr>
              <w:fldChar w:fldCharType="begin"/>
            </w:r>
            <w:r>
              <w:rPr>
                <w:noProof/>
                <w:webHidden/>
              </w:rPr>
              <w:instrText xml:space="preserve"> PAGEREF _Toc191412436 \h </w:instrText>
            </w:r>
            <w:r>
              <w:rPr>
                <w:noProof/>
                <w:webHidden/>
              </w:rPr>
            </w:r>
            <w:r>
              <w:rPr>
                <w:noProof/>
                <w:webHidden/>
              </w:rPr>
              <w:fldChar w:fldCharType="separate"/>
            </w:r>
            <w:r>
              <w:rPr>
                <w:noProof/>
                <w:webHidden/>
              </w:rPr>
              <w:t>15</w:t>
            </w:r>
            <w:r>
              <w:rPr>
                <w:noProof/>
                <w:webHidden/>
              </w:rPr>
              <w:fldChar w:fldCharType="end"/>
            </w:r>
          </w:hyperlink>
        </w:p>
        <w:p w14:paraId="3814AE93" w14:textId="600A9454" w:rsidR="00CA7E1B" w:rsidRDefault="00CA7E1B" w:rsidP="00E83C47">
          <w:pPr>
            <w:pStyle w:val="Sommario2"/>
            <w:tabs>
              <w:tab w:val="right" w:leader="dot" w:pos="9827"/>
            </w:tabs>
            <w:ind w:right="-141"/>
            <w:rPr>
              <w:rFonts w:asciiTheme="minorHAnsi" w:eastAsiaTheme="minorEastAsia" w:hAnsiTheme="minorHAnsi" w:cstheme="minorBidi"/>
              <w:noProof/>
              <w:kern w:val="2"/>
              <w:sz w:val="24"/>
              <w:szCs w:val="24"/>
              <w:lang w:eastAsia="it-IT"/>
              <w14:ligatures w14:val="standardContextual"/>
            </w:rPr>
          </w:pPr>
          <w:hyperlink w:anchor="_Toc191412437" w:history="1">
            <w:r w:rsidRPr="00321F59">
              <w:rPr>
                <w:rStyle w:val="Collegamentoipertestuale"/>
                <w:noProof/>
              </w:rPr>
              <w:t>Articolo</w:t>
            </w:r>
            <w:r w:rsidRPr="00321F59">
              <w:rPr>
                <w:rStyle w:val="Collegamentoipertestuale"/>
                <w:noProof/>
                <w:spacing w:val="-10"/>
              </w:rPr>
              <w:t xml:space="preserve"> </w:t>
            </w:r>
            <w:r w:rsidRPr="00321F59">
              <w:rPr>
                <w:rStyle w:val="Collegamentoipertestuale"/>
                <w:noProof/>
              </w:rPr>
              <w:t>25</w:t>
            </w:r>
            <w:r w:rsidRPr="00321F59">
              <w:rPr>
                <w:rStyle w:val="Collegamentoipertestuale"/>
                <w:noProof/>
                <w:spacing w:val="-14"/>
              </w:rPr>
              <w:t xml:space="preserve"> </w:t>
            </w:r>
            <w:r w:rsidRPr="00321F59">
              <w:rPr>
                <w:rStyle w:val="Collegamentoipertestuale"/>
                <w:noProof/>
              </w:rPr>
              <w:t>‐</w:t>
            </w:r>
            <w:r w:rsidRPr="00321F59">
              <w:rPr>
                <w:rStyle w:val="Collegamentoipertestuale"/>
                <w:noProof/>
                <w:spacing w:val="-12"/>
              </w:rPr>
              <w:t xml:space="preserve"> </w:t>
            </w:r>
            <w:r w:rsidRPr="00321F59">
              <w:rPr>
                <w:rStyle w:val="Collegamentoipertestuale"/>
                <w:noProof/>
              </w:rPr>
              <w:t>Entrata</w:t>
            </w:r>
            <w:r w:rsidRPr="00321F59">
              <w:rPr>
                <w:rStyle w:val="Collegamentoipertestuale"/>
                <w:noProof/>
                <w:spacing w:val="-8"/>
              </w:rPr>
              <w:t xml:space="preserve"> </w:t>
            </w:r>
            <w:r w:rsidRPr="00321F59">
              <w:rPr>
                <w:rStyle w:val="Collegamentoipertestuale"/>
                <w:noProof/>
              </w:rPr>
              <w:t>in</w:t>
            </w:r>
            <w:r w:rsidRPr="00321F59">
              <w:rPr>
                <w:rStyle w:val="Collegamentoipertestuale"/>
                <w:noProof/>
                <w:spacing w:val="-9"/>
              </w:rPr>
              <w:t xml:space="preserve"> </w:t>
            </w:r>
            <w:r w:rsidRPr="00321F59">
              <w:rPr>
                <w:rStyle w:val="Collegamentoipertestuale"/>
                <w:noProof/>
                <w:spacing w:val="-2"/>
              </w:rPr>
              <w:t>vigore</w:t>
            </w:r>
            <w:r>
              <w:rPr>
                <w:noProof/>
                <w:webHidden/>
              </w:rPr>
              <w:tab/>
            </w:r>
            <w:r>
              <w:rPr>
                <w:noProof/>
                <w:webHidden/>
              </w:rPr>
              <w:fldChar w:fldCharType="begin"/>
            </w:r>
            <w:r>
              <w:rPr>
                <w:noProof/>
                <w:webHidden/>
              </w:rPr>
              <w:instrText xml:space="preserve"> PAGEREF _Toc191412437 \h </w:instrText>
            </w:r>
            <w:r>
              <w:rPr>
                <w:noProof/>
                <w:webHidden/>
              </w:rPr>
            </w:r>
            <w:r>
              <w:rPr>
                <w:noProof/>
                <w:webHidden/>
              </w:rPr>
              <w:fldChar w:fldCharType="separate"/>
            </w:r>
            <w:r>
              <w:rPr>
                <w:noProof/>
                <w:webHidden/>
              </w:rPr>
              <w:t>15</w:t>
            </w:r>
            <w:r>
              <w:rPr>
                <w:noProof/>
                <w:webHidden/>
              </w:rPr>
              <w:fldChar w:fldCharType="end"/>
            </w:r>
          </w:hyperlink>
        </w:p>
        <w:p w14:paraId="52A55CA9" w14:textId="0C7A0423" w:rsidR="00262C9C" w:rsidRDefault="00262C9C" w:rsidP="00E83C47">
          <w:pPr>
            <w:ind w:left="142" w:right="-141"/>
          </w:pPr>
          <w:r>
            <w:rPr>
              <w:b/>
              <w:bCs/>
            </w:rPr>
            <w:fldChar w:fldCharType="end"/>
          </w:r>
        </w:p>
      </w:sdtContent>
    </w:sdt>
    <w:p w14:paraId="7DF36062" w14:textId="77777777" w:rsidR="00262C9C" w:rsidRDefault="00262C9C" w:rsidP="00E83C47">
      <w:pPr>
        <w:tabs>
          <w:tab w:val="left" w:pos="1017"/>
        </w:tabs>
        <w:spacing w:before="60"/>
        <w:ind w:left="142" w:right="-141"/>
      </w:pPr>
    </w:p>
    <w:p w14:paraId="01C7A948" w14:textId="41586298" w:rsidR="00E83C47" w:rsidRDefault="00E83C47" w:rsidP="00E83C47">
      <w:pPr>
        <w:ind w:right="-141"/>
      </w:pPr>
      <w:bookmarkStart w:id="4" w:name="RINGRAZIAMENTI"/>
      <w:bookmarkEnd w:id="4"/>
      <w:r>
        <w:br w:type="page"/>
      </w:r>
    </w:p>
    <w:p w14:paraId="76CB46BE" w14:textId="77777777" w:rsidR="005070F6" w:rsidRDefault="005070F6" w:rsidP="00E83C47">
      <w:pPr>
        <w:pStyle w:val="Corpotesto"/>
        <w:spacing w:before="161" w:line="276" w:lineRule="auto"/>
        <w:ind w:left="142" w:right="-141"/>
      </w:pPr>
    </w:p>
    <w:p w14:paraId="57DC8F0D" w14:textId="77777777" w:rsidR="005070F6" w:rsidRDefault="00000000" w:rsidP="00E83C47">
      <w:pPr>
        <w:pStyle w:val="Titolo1"/>
        <w:spacing w:before="240"/>
        <w:ind w:left="142" w:right="-141"/>
      </w:pPr>
      <w:bookmarkStart w:id="5" w:name="CAPO_I_–_Principi_e_Finalità"/>
      <w:bookmarkStart w:id="6" w:name="_bookmark0"/>
      <w:bookmarkStart w:id="7" w:name="_Toc191412406"/>
      <w:bookmarkEnd w:id="5"/>
      <w:bookmarkEnd w:id="6"/>
      <w:r>
        <w:t>CAPO</w:t>
      </w:r>
      <w:r>
        <w:rPr>
          <w:spacing w:val="-6"/>
        </w:rPr>
        <w:t xml:space="preserve"> </w:t>
      </w:r>
      <w:r>
        <w:t>I</w:t>
      </w:r>
      <w:r>
        <w:rPr>
          <w:spacing w:val="-1"/>
        </w:rPr>
        <w:t xml:space="preserve"> </w:t>
      </w:r>
      <w:r>
        <w:t>– Principi</w:t>
      </w:r>
      <w:r>
        <w:rPr>
          <w:spacing w:val="-1"/>
        </w:rPr>
        <w:t xml:space="preserve"> </w:t>
      </w:r>
      <w:r>
        <w:t xml:space="preserve">e </w:t>
      </w:r>
      <w:r>
        <w:rPr>
          <w:spacing w:val="-2"/>
        </w:rPr>
        <w:t>Finalità</w:t>
      </w:r>
      <w:bookmarkEnd w:id="7"/>
    </w:p>
    <w:p w14:paraId="4368DB49" w14:textId="77777777" w:rsidR="005070F6" w:rsidRPr="003F7D9E" w:rsidRDefault="00000000" w:rsidP="00E83C47">
      <w:pPr>
        <w:pStyle w:val="Titolo2"/>
        <w:spacing w:before="117"/>
        <w:ind w:left="-142" w:right="-141"/>
      </w:pPr>
      <w:bookmarkStart w:id="8" w:name="Articolo_1_‐_Principi,_finalità_ed_ambit"/>
      <w:bookmarkStart w:id="9" w:name="_bookmark1"/>
      <w:bookmarkStart w:id="10" w:name="_Toc191412407"/>
      <w:bookmarkEnd w:id="8"/>
      <w:bookmarkEnd w:id="9"/>
      <w:r w:rsidRPr="003F7D9E">
        <w:t>Articolo</w:t>
      </w:r>
      <w:r w:rsidRPr="003F7D9E">
        <w:rPr>
          <w:spacing w:val="-17"/>
        </w:rPr>
        <w:t xml:space="preserve"> </w:t>
      </w:r>
      <w:r w:rsidRPr="003F7D9E">
        <w:t>1</w:t>
      </w:r>
      <w:r w:rsidRPr="003F7D9E">
        <w:rPr>
          <w:spacing w:val="-14"/>
        </w:rPr>
        <w:t xml:space="preserve"> </w:t>
      </w:r>
      <w:r w:rsidRPr="003F7D9E">
        <w:t>‐</w:t>
      </w:r>
      <w:r w:rsidRPr="003F7D9E">
        <w:rPr>
          <w:spacing w:val="-12"/>
        </w:rPr>
        <w:t xml:space="preserve"> </w:t>
      </w:r>
      <w:r w:rsidRPr="003F7D9E">
        <w:t>Principi,</w:t>
      </w:r>
      <w:r w:rsidRPr="003F7D9E">
        <w:rPr>
          <w:spacing w:val="-11"/>
        </w:rPr>
        <w:t xml:space="preserve"> </w:t>
      </w:r>
      <w:r w:rsidRPr="003F7D9E">
        <w:t>finalità</w:t>
      </w:r>
      <w:r w:rsidRPr="003F7D9E">
        <w:rPr>
          <w:spacing w:val="-10"/>
        </w:rPr>
        <w:t xml:space="preserve"> </w:t>
      </w:r>
      <w:r w:rsidRPr="003F7D9E">
        <w:t>ed</w:t>
      </w:r>
      <w:r w:rsidRPr="003F7D9E">
        <w:rPr>
          <w:spacing w:val="-10"/>
        </w:rPr>
        <w:t xml:space="preserve"> </w:t>
      </w:r>
      <w:r w:rsidRPr="003F7D9E">
        <w:t>ambito</w:t>
      </w:r>
      <w:r w:rsidRPr="003F7D9E">
        <w:rPr>
          <w:spacing w:val="-13"/>
        </w:rPr>
        <w:t xml:space="preserve"> </w:t>
      </w:r>
      <w:r w:rsidRPr="003F7D9E">
        <w:t>di</w:t>
      </w:r>
      <w:r w:rsidRPr="003F7D9E">
        <w:rPr>
          <w:spacing w:val="-11"/>
        </w:rPr>
        <w:t xml:space="preserve"> </w:t>
      </w:r>
      <w:r w:rsidRPr="003F7D9E">
        <w:rPr>
          <w:spacing w:val="-2"/>
        </w:rPr>
        <w:t>applicazione</w:t>
      </w:r>
      <w:bookmarkEnd w:id="10"/>
    </w:p>
    <w:p w14:paraId="36B5507C" w14:textId="61730464" w:rsidR="005070F6" w:rsidRPr="002C347F" w:rsidRDefault="00000000" w:rsidP="00E83C47">
      <w:pPr>
        <w:pStyle w:val="Paragrafoelenco"/>
        <w:numPr>
          <w:ilvl w:val="0"/>
          <w:numId w:val="22"/>
        </w:numPr>
        <w:spacing w:before="120" w:line="259" w:lineRule="auto"/>
        <w:ind w:left="142" w:right="-141" w:hanging="278"/>
      </w:pPr>
      <w:r w:rsidRPr="002C347F">
        <w:t>Il</w:t>
      </w:r>
      <w:r w:rsidRPr="002C347F">
        <w:rPr>
          <w:spacing w:val="-16"/>
        </w:rPr>
        <w:t xml:space="preserve"> </w:t>
      </w:r>
      <w:r w:rsidRPr="002C347F">
        <w:t>Comune</w:t>
      </w:r>
      <w:r w:rsidRPr="002C347F">
        <w:rPr>
          <w:spacing w:val="-14"/>
        </w:rPr>
        <w:t xml:space="preserve"> </w:t>
      </w:r>
      <w:r w:rsidRPr="002C347F">
        <w:t>di</w:t>
      </w:r>
      <w:r w:rsidRPr="002C347F">
        <w:rPr>
          <w:spacing w:val="-11"/>
        </w:rPr>
        <w:t xml:space="preserve"> </w:t>
      </w:r>
      <w:r w:rsidR="00072105" w:rsidRPr="000D6FE5">
        <w:rPr>
          <w:b/>
          <w:bCs/>
          <w:i/>
          <w:iCs/>
        </w:rPr>
        <w:t>Specificare</w:t>
      </w:r>
      <w:r w:rsidRPr="002C347F">
        <w:rPr>
          <w:spacing w:val="-14"/>
        </w:rPr>
        <w:t xml:space="preserve"> </w:t>
      </w:r>
      <w:r w:rsidRPr="002C347F">
        <w:t>(nel</w:t>
      </w:r>
      <w:r w:rsidRPr="002C347F">
        <w:rPr>
          <w:spacing w:val="-10"/>
        </w:rPr>
        <w:t xml:space="preserve"> </w:t>
      </w:r>
      <w:r w:rsidRPr="002C347F">
        <w:t>seguito</w:t>
      </w:r>
      <w:r w:rsidRPr="002C347F">
        <w:rPr>
          <w:spacing w:val="-11"/>
        </w:rPr>
        <w:t xml:space="preserve"> </w:t>
      </w:r>
      <w:r w:rsidRPr="002C347F">
        <w:t>Comune),</w:t>
      </w:r>
      <w:r w:rsidRPr="002C347F">
        <w:rPr>
          <w:spacing w:val="-14"/>
        </w:rPr>
        <w:t xml:space="preserve"> </w:t>
      </w:r>
      <w:r w:rsidRPr="002C347F">
        <w:t>in</w:t>
      </w:r>
      <w:r w:rsidRPr="002C347F">
        <w:rPr>
          <w:spacing w:val="-13"/>
        </w:rPr>
        <w:t xml:space="preserve"> </w:t>
      </w:r>
      <w:r w:rsidRPr="002C347F">
        <w:t>conformità</w:t>
      </w:r>
      <w:r w:rsidRPr="002C347F">
        <w:rPr>
          <w:spacing w:val="-13"/>
        </w:rPr>
        <w:t xml:space="preserve"> </w:t>
      </w:r>
      <w:r w:rsidRPr="002C347F">
        <w:t>alle</w:t>
      </w:r>
      <w:r w:rsidRPr="002C347F">
        <w:rPr>
          <w:spacing w:val="-11"/>
        </w:rPr>
        <w:t xml:space="preserve"> </w:t>
      </w:r>
      <w:r w:rsidRPr="002C347F">
        <w:t>finalità</w:t>
      </w:r>
      <w:r w:rsidRPr="002C347F">
        <w:rPr>
          <w:spacing w:val="-14"/>
        </w:rPr>
        <w:t xml:space="preserve"> </w:t>
      </w:r>
      <w:r w:rsidRPr="002C347F">
        <w:t>del</w:t>
      </w:r>
      <w:r w:rsidRPr="002C347F">
        <w:rPr>
          <w:spacing w:val="-11"/>
        </w:rPr>
        <w:t xml:space="preserve"> </w:t>
      </w:r>
      <w:r w:rsidRPr="002C347F">
        <w:t>D.Lgs.</w:t>
      </w:r>
      <w:r w:rsidRPr="002C347F">
        <w:rPr>
          <w:spacing w:val="-8"/>
        </w:rPr>
        <w:t xml:space="preserve"> </w:t>
      </w:r>
      <w:r w:rsidRPr="002C347F">
        <w:t>6</w:t>
      </w:r>
      <w:r w:rsidRPr="002C347F">
        <w:rPr>
          <w:spacing w:val="-14"/>
        </w:rPr>
        <w:t xml:space="preserve"> </w:t>
      </w:r>
      <w:r w:rsidRPr="002C347F">
        <w:t>settembre</w:t>
      </w:r>
      <w:r w:rsidRPr="002C347F">
        <w:rPr>
          <w:spacing w:val="-11"/>
        </w:rPr>
        <w:t xml:space="preserve"> </w:t>
      </w:r>
      <w:r w:rsidRPr="002C347F">
        <w:rPr>
          <w:spacing w:val="-4"/>
        </w:rPr>
        <w:t>2011,</w:t>
      </w:r>
      <w:r w:rsidR="00517631" w:rsidRPr="002C347F">
        <w:rPr>
          <w:spacing w:val="-4"/>
        </w:rPr>
        <w:t xml:space="preserve"> </w:t>
      </w:r>
      <w:r w:rsidRPr="002C347F">
        <w:t>n. 159 e s</w:t>
      </w:r>
      <w:r w:rsidR="001E1159" w:rsidRPr="002C347F">
        <w:t>.</w:t>
      </w:r>
      <w:r w:rsidRPr="002C347F">
        <w:t>m</w:t>
      </w:r>
      <w:r w:rsidR="001E1159" w:rsidRPr="002C347F">
        <w:t>.</w:t>
      </w:r>
      <w:r w:rsidRPr="002C347F">
        <w:t>i</w:t>
      </w:r>
      <w:r w:rsidR="001E1159" w:rsidRPr="002C347F">
        <w:t>.</w:t>
      </w:r>
      <w:r w:rsidR="00E123E3" w:rsidRPr="002C347F">
        <w:t xml:space="preserve"> (Codice delle leggi antimafia, nel seguito </w:t>
      </w:r>
      <w:r w:rsidR="00E123E3" w:rsidRPr="000D6FE5">
        <w:rPr>
          <w:b/>
          <w:bCs/>
        </w:rPr>
        <w:t>CAM</w:t>
      </w:r>
      <w:r w:rsidR="00E123E3" w:rsidRPr="002C347F">
        <w:t>)</w:t>
      </w:r>
      <w:r w:rsidRPr="002C347F">
        <w:t>, promuove</w:t>
      </w:r>
      <w:r w:rsidRPr="002C347F">
        <w:rPr>
          <w:spacing w:val="-6"/>
        </w:rPr>
        <w:t xml:space="preserve"> </w:t>
      </w:r>
      <w:r w:rsidRPr="002C347F">
        <w:t>la</w:t>
      </w:r>
      <w:r w:rsidRPr="002C347F">
        <w:rPr>
          <w:spacing w:val="-4"/>
        </w:rPr>
        <w:t xml:space="preserve"> </w:t>
      </w:r>
      <w:r w:rsidRPr="002C347F">
        <w:t>valorizzazione e</w:t>
      </w:r>
      <w:r w:rsidRPr="002C347F">
        <w:rPr>
          <w:spacing w:val="-4"/>
        </w:rPr>
        <w:t xml:space="preserve"> </w:t>
      </w:r>
      <w:r w:rsidRPr="002C347F">
        <w:t>il</w:t>
      </w:r>
      <w:r w:rsidRPr="002C347F">
        <w:rPr>
          <w:spacing w:val="-7"/>
        </w:rPr>
        <w:t xml:space="preserve"> </w:t>
      </w:r>
      <w:r w:rsidRPr="002C347F">
        <w:t>riutilizzo</w:t>
      </w:r>
      <w:r w:rsidRPr="002C347F">
        <w:rPr>
          <w:spacing w:val="-1"/>
        </w:rPr>
        <w:t xml:space="preserve"> </w:t>
      </w:r>
      <w:r w:rsidRPr="002C347F">
        <w:t>dei</w:t>
      </w:r>
      <w:r w:rsidRPr="002C347F">
        <w:rPr>
          <w:spacing w:val="-2"/>
        </w:rPr>
        <w:t xml:space="preserve"> </w:t>
      </w:r>
      <w:r w:rsidRPr="002C347F">
        <w:t>beni</w:t>
      </w:r>
      <w:r w:rsidRPr="002C347F">
        <w:rPr>
          <w:spacing w:val="-2"/>
        </w:rPr>
        <w:t xml:space="preserve"> </w:t>
      </w:r>
      <w:r w:rsidRPr="002C347F">
        <w:t>immobili</w:t>
      </w:r>
      <w:r w:rsidRPr="002C347F">
        <w:rPr>
          <w:spacing w:val="-2"/>
        </w:rPr>
        <w:t xml:space="preserve"> </w:t>
      </w:r>
      <w:r w:rsidR="00F30ADA" w:rsidRPr="002C347F">
        <w:rPr>
          <w:spacing w:val="-2"/>
        </w:rPr>
        <w:t xml:space="preserve">sequestrati e </w:t>
      </w:r>
      <w:r w:rsidRPr="002C347F">
        <w:t>confiscati</w:t>
      </w:r>
      <w:r w:rsidRPr="002C347F">
        <w:rPr>
          <w:spacing w:val="-2"/>
        </w:rPr>
        <w:t xml:space="preserve"> </w:t>
      </w:r>
      <w:r w:rsidRPr="002C347F">
        <w:t>alla</w:t>
      </w:r>
      <w:r w:rsidRPr="002C347F">
        <w:rPr>
          <w:spacing w:val="-1"/>
        </w:rPr>
        <w:t xml:space="preserve"> </w:t>
      </w:r>
      <w:r w:rsidRPr="002C347F">
        <w:t>criminalità</w:t>
      </w:r>
      <w:r w:rsidRPr="002C347F">
        <w:rPr>
          <w:spacing w:val="-1"/>
        </w:rPr>
        <w:t xml:space="preserve"> </w:t>
      </w:r>
      <w:r w:rsidRPr="002C347F">
        <w:t>organizzata</w:t>
      </w:r>
      <w:r w:rsidRPr="002C347F">
        <w:rPr>
          <w:spacing w:val="-1"/>
        </w:rPr>
        <w:t xml:space="preserve"> </w:t>
      </w:r>
      <w:r w:rsidRPr="002C347F">
        <w:t>ed economica (nel seguito criminalità)</w:t>
      </w:r>
      <w:r w:rsidR="00B73CD4" w:rsidRPr="002C347F">
        <w:t xml:space="preserve"> </w:t>
      </w:r>
      <w:r w:rsidR="00F30ADA" w:rsidRPr="002C347F">
        <w:t>e</w:t>
      </w:r>
      <w:r w:rsidRPr="002C347F">
        <w:t xml:space="preserve">, come strumento di diffusione e rafforzamento della cultura della legalità, della giustizia sociale, della solidarietà, per combattere l’emarginazione e l’isolamento e per sostenere l’inserimento sociale e </w:t>
      </w:r>
      <w:r w:rsidRPr="002C347F">
        <w:rPr>
          <w:spacing w:val="-2"/>
        </w:rPr>
        <w:t>lavorativo.</w:t>
      </w:r>
    </w:p>
    <w:p w14:paraId="1C62E9CB" w14:textId="2143DD77" w:rsidR="005070F6" w:rsidRPr="002C347F" w:rsidRDefault="00000000" w:rsidP="00E83C47">
      <w:pPr>
        <w:pStyle w:val="Paragrafoelenco"/>
        <w:numPr>
          <w:ilvl w:val="0"/>
          <w:numId w:val="22"/>
        </w:numPr>
        <w:tabs>
          <w:tab w:val="left" w:pos="574"/>
          <w:tab w:val="left" w:pos="578"/>
        </w:tabs>
        <w:spacing w:line="259" w:lineRule="auto"/>
        <w:ind w:left="142" w:right="-141" w:hanging="286"/>
      </w:pPr>
      <w:r w:rsidRPr="002C347F">
        <w:t xml:space="preserve">Il Comune, per il perseguimento delle finalità di cui al co. 1, conforma la propria azione amministrativa ai principi di </w:t>
      </w:r>
      <w:r w:rsidR="00F30ADA" w:rsidRPr="002C347F">
        <w:t xml:space="preserve">legalità, </w:t>
      </w:r>
      <w:r w:rsidRPr="002C347F">
        <w:t xml:space="preserve">uguaglianza, parità di trattamento, buon andamento, pubblicità e </w:t>
      </w:r>
      <w:r w:rsidRPr="002C347F">
        <w:rPr>
          <w:spacing w:val="-2"/>
        </w:rPr>
        <w:t>trasparenza.</w:t>
      </w:r>
    </w:p>
    <w:p w14:paraId="76559427" w14:textId="016BEDEE" w:rsidR="00025008" w:rsidRPr="002C347F" w:rsidRDefault="00025008" w:rsidP="00E83C47">
      <w:pPr>
        <w:pStyle w:val="Paragrafoelenco"/>
        <w:numPr>
          <w:ilvl w:val="0"/>
          <w:numId w:val="22"/>
        </w:numPr>
        <w:tabs>
          <w:tab w:val="left" w:pos="574"/>
          <w:tab w:val="left" w:pos="578"/>
        </w:tabs>
        <w:spacing w:line="259" w:lineRule="auto"/>
        <w:ind w:left="142" w:right="-141" w:hanging="286"/>
      </w:pPr>
      <w:r w:rsidRPr="002C347F">
        <w:t>Il presente Regolamento stabilisce i principi e disciplina le modalità, i criteri e le condizioni per l'utilizzazione di detti beni immobil</w:t>
      </w:r>
      <w:r w:rsidR="007E14BD" w:rsidRPr="002C347F">
        <w:t xml:space="preserve">i (nel seguito </w:t>
      </w:r>
      <w:r w:rsidR="007E14BD" w:rsidRPr="000D6FE5">
        <w:rPr>
          <w:b/>
          <w:bCs/>
        </w:rPr>
        <w:t>Beni</w:t>
      </w:r>
      <w:r w:rsidR="007E14BD" w:rsidRPr="002C347F">
        <w:t>)</w:t>
      </w:r>
    </w:p>
    <w:p w14:paraId="1695B95C" w14:textId="132410B4" w:rsidR="00F30ADA" w:rsidRPr="002C347F" w:rsidRDefault="00000000" w:rsidP="00E83C47">
      <w:pPr>
        <w:pStyle w:val="Paragrafoelenco"/>
        <w:numPr>
          <w:ilvl w:val="0"/>
          <w:numId w:val="22"/>
        </w:numPr>
        <w:tabs>
          <w:tab w:val="left" w:pos="574"/>
          <w:tab w:val="left" w:pos="578"/>
        </w:tabs>
        <w:spacing w:line="259" w:lineRule="auto"/>
        <w:ind w:left="142" w:right="-141" w:hanging="286"/>
      </w:pPr>
      <w:r w:rsidRPr="002C347F">
        <w:t>Il</w:t>
      </w:r>
      <w:r w:rsidRPr="002C347F">
        <w:rPr>
          <w:spacing w:val="-7"/>
        </w:rPr>
        <w:t xml:space="preserve"> </w:t>
      </w:r>
      <w:r w:rsidRPr="002C347F">
        <w:t>presente</w:t>
      </w:r>
      <w:r w:rsidRPr="002C347F">
        <w:rPr>
          <w:spacing w:val="-9"/>
        </w:rPr>
        <w:t xml:space="preserve"> </w:t>
      </w:r>
      <w:r w:rsidRPr="002C347F">
        <w:t>Regolamento</w:t>
      </w:r>
      <w:r w:rsidRPr="002C347F">
        <w:rPr>
          <w:spacing w:val="-13"/>
        </w:rPr>
        <w:t xml:space="preserve"> </w:t>
      </w:r>
      <w:r w:rsidRPr="002C347F">
        <w:t>si</w:t>
      </w:r>
      <w:r w:rsidRPr="002C347F">
        <w:rPr>
          <w:spacing w:val="-7"/>
        </w:rPr>
        <w:t xml:space="preserve"> </w:t>
      </w:r>
      <w:r w:rsidRPr="002C347F">
        <w:t>applica</w:t>
      </w:r>
      <w:r w:rsidRPr="002C347F">
        <w:rPr>
          <w:spacing w:val="-4"/>
        </w:rPr>
        <w:t xml:space="preserve"> </w:t>
      </w:r>
      <w:r w:rsidRPr="002C347F">
        <w:t>ai</w:t>
      </w:r>
      <w:r w:rsidRPr="002C347F">
        <w:rPr>
          <w:spacing w:val="-7"/>
        </w:rPr>
        <w:t xml:space="preserve"> </w:t>
      </w:r>
      <w:r w:rsidR="002D6494" w:rsidRPr="002C347F">
        <w:t>B</w:t>
      </w:r>
      <w:r w:rsidRPr="002C347F">
        <w:t>eni</w:t>
      </w:r>
      <w:r w:rsidR="008C3C49" w:rsidRPr="002C347F">
        <w:rPr>
          <w:spacing w:val="-4"/>
        </w:rPr>
        <w:t>:</w:t>
      </w:r>
    </w:p>
    <w:p w14:paraId="1C9ACFF3" w14:textId="36073640" w:rsidR="00F30ADA" w:rsidRPr="002C347F" w:rsidRDefault="00F30ADA" w:rsidP="00E83C47">
      <w:pPr>
        <w:pStyle w:val="Paragrafoelenco"/>
        <w:tabs>
          <w:tab w:val="left" w:pos="574"/>
          <w:tab w:val="left" w:pos="578"/>
        </w:tabs>
        <w:spacing w:line="259" w:lineRule="auto"/>
        <w:ind w:left="426" w:right="-141" w:hanging="284"/>
        <w:rPr>
          <w:spacing w:val="-4"/>
        </w:rPr>
      </w:pPr>
      <w:r w:rsidRPr="002C347F">
        <w:rPr>
          <w:spacing w:val="-4"/>
        </w:rPr>
        <w:t xml:space="preserve">a) sequestrati e/o confiscati in via non definitiva alla criminalità, che non facciano parte di compendi aziendali, </w:t>
      </w:r>
    </w:p>
    <w:p w14:paraId="19AFC0B4" w14:textId="71A27203" w:rsidR="005070F6" w:rsidRPr="002C347F" w:rsidRDefault="00F30ADA" w:rsidP="00E83C47">
      <w:pPr>
        <w:pStyle w:val="Paragrafoelenco"/>
        <w:tabs>
          <w:tab w:val="left" w:pos="574"/>
          <w:tab w:val="left" w:pos="578"/>
        </w:tabs>
        <w:spacing w:line="259" w:lineRule="auto"/>
        <w:ind w:left="426" w:right="-141" w:hanging="284"/>
        <w:rPr>
          <w:highlight w:val="yellow"/>
        </w:rPr>
      </w:pPr>
      <w:r w:rsidRPr="002C347F">
        <w:t>b) confiscati</w:t>
      </w:r>
      <w:r w:rsidRPr="002C347F">
        <w:rPr>
          <w:spacing w:val="-7"/>
        </w:rPr>
        <w:t xml:space="preserve"> in via definitiva </w:t>
      </w:r>
      <w:r w:rsidRPr="002C347F">
        <w:t>alla</w:t>
      </w:r>
      <w:r w:rsidRPr="002C347F">
        <w:rPr>
          <w:spacing w:val="-4"/>
        </w:rPr>
        <w:t xml:space="preserve"> criminalità</w:t>
      </w:r>
      <w:r w:rsidRPr="002C347F">
        <w:rPr>
          <w:spacing w:val="-6"/>
        </w:rPr>
        <w:t xml:space="preserve"> e destinabili ad essere </w:t>
      </w:r>
      <w:r w:rsidRPr="002C347F">
        <w:t>trasferiti</w:t>
      </w:r>
      <w:r w:rsidRPr="002C347F">
        <w:rPr>
          <w:spacing w:val="-5"/>
        </w:rPr>
        <w:t xml:space="preserve"> </w:t>
      </w:r>
      <w:r w:rsidRPr="002C347F">
        <w:t>al</w:t>
      </w:r>
      <w:r w:rsidRPr="002C347F">
        <w:rPr>
          <w:spacing w:val="-7"/>
        </w:rPr>
        <w:t xml:space="preserve"> </w:t>
      </w:r>
      <w:r w:rsidRPr="002C347F">
        <w:t xml:space="preserve">patrimonio indisponibile del Comune ai sensi dell’art. 48 co. 3, lettere c) e d), co. 4-bis e dei commi 13, 14 e 15 del CAM </w:t>
      </w:r>
      <w:r w:rsidR="00B10980">
        <w:t xml:space="preserve">in combinato disposto con il </w:t>
      </w:r>
      <w:r w:rsidRPr="002C347F">
        <w:t>D.lgs</w:t>
      </w:r>
      <w:r w:rsidR="009B7A97" w:rsidRPr="002C347F">
        <w:t>.</w:t>
      </w:r>
      <w:r w:rsidRPr="002C347F">
        <w:t xml:space="preserve"> 117/2017 (Codice del Terzo Settore</w:t>
      </w:r>
      <w:r w:rsidR="003536AD" w:rsidRPr="002C347F">
        <w:t xml:space="preserve">, </w:t>
      </w:r>
      <w:r w:rsidRPr="002C347F">
        <w:t xml:space="preserve">nel seguito </w:t>
      </w:r>
      <w:r w:rsidRPr="000D6FE5">
        <w:rPr>
          <w:b/>
          <w:bCs/>
        </w:rPr>
        <w:t>CTS</w:t>
      </w:r>
      <w:r w:rsidRPr="002C347F">
        <w:t>) art. 5 co. 1 lettera z) e dell’art 2 del D.lgs</w:t>
      </w:r>
      <w:r w:rsidR="009B7A97" w:rsidRPr="002C347F">
        <w:t>.</w:t>
      </w:r>
      <w:r w:rsidRPr="002C347F">
        <w:t xml:space="preserve"> 112/2017 (Revisione della disciplina in materia di impresa sociale</w:t>
      </w:r>
      <w:r w:rsidRPr="002C347F">
        <w:rPr>
          <w:rFonts w:ascii="Calibri" w:hAnsi="Calibri"/>
          <w:spacing w:val="-2"/>
          <w:sz w:val="24"/>
        </w:rPr>
        <w:t xml:space="preserve">). </w:t>
      </w:r>
    </w:p>
    <w:p w14:paraId="06807676" w14:textId="77777777" w:rsidR="005070F6" w:rsidRPr="003F7D9E" w:rsidRDefault="00000000" w:rsidP="00E83C47">
      <w:pPr>
        <w:pStyle w:val="Titolo2"/>
        <w:ind w:left="-142" w:right="-141"/>
      </w:pPr>
      <w:bookmarkStart w:id="11" w:name="Articolo_2_‐_Oggetto"/>
      <w:bookmarkStart w:id="12" w:name="_bookmark2"/>
      <w:bookmarkStart w:id="13" w:name="_Toc191412408"/>
      <w:bookmarkEnd w:id="11"/>
      <w:bookmarkEnd w:id="12"/>
      <w:r w:rsidRPr="003F7D9E">
        <w:t>Articolo</w:t>
      </w:r>
      <w:r w:rsidRPr="003F7D9E">
        <w:rPr>
          <w:spacing w:val="-10"/>
        </w:rPr>
        <w:t xml:space="preserve"> </w:t>
      </w:r>
      <w:r w:rsidRPr="003F7D9E">
        <w:t>2</w:t>
      </w:r>
      <w:r w:rsidRPr="003F7D9E">
        <w:rPr>
          <w:spacing w:val="-10"/>
        </w:rPr>
        <w:t xml:space="preserve"> </w:t>
      </w:r>
      <w:r w:rsidRPr="003F7D9E">
        <w:t>‐</w:t>
      </w:r>
      <w:r w:rsidRPr="003F7D9E">
        <w:rPr>
          <w:spacing w:val="-9"/>
        </w:rPr>
        <w:t xml:space="preserve"> </w:t>
      </w:r>
      <w:r w:rsidRPr="003F7D9E">
        <w:rPr>
          <w:spacing w:val="-2"/>
        </w:rPr>
        <w:t>Oggetto</w:t>
      </w:r>
      <w:bookmarkEnd w:id="13"/>
    </w:p>
    <w:p w14:paraId="094D41C5" w14:textId="3641C58E" w:rsidR="005070F6" w:rsidRPr="002C347F" w:rsidRDefault="00000000" w:rsidP="00E83C47">
      <w:pPr>
        <w:pStyle w:val="Corpotesto"/>
        <w:spacing w:before="115" w:line="256" w:lineRule="auto"/>
        <w:ind w:left="-142" w:right="-141"/>
      </w:pPr>
      <w:r w:rsidRPr="002C347F">
        <w:t>I</w:t>
      </w:r>
      <w:r w:rsidRPr="002C347F">
        <w:rPr>
          <w:spacing w:val="-2"/>
        </w:rPr>
        <w:t xml:space="preserve"> </w:t>
      </w:r>
      <w:r w:rsidR="00025008" w:rsidRPr="002C347F">
        <w:rPr>
          <w:spacing w:val="-2"/>
          <w:u w:val="single"/>
        </w:rPr>
        <w:t>Beni</w:t>
      </w:r>
      <w:r w:rsidRPr="002C347F">
        <w:rPr>
          <w:spacing w:val="-9"/>
          <w:u w:val="single"/>
        </w:rPr>
        <w:t xml:space="preserve"> </w:t>
      </w:r>
      <w:r w:rsidRPr="002C347F">
        <w:rPr>
          <w:u w:val="single"/>
        </w:rPr>
        <w:t>confiscati</w:t>
      </w:r>
      <w:r w:rsidRPr="002C347F">
        <w:rPr>
          <w:spacing w:val="-12"/>
          <w:u w:val="single"/>
        </w:rPr>
        <w:t xml:space="preserve"> </w:t>
      </w:r>
      <w:r w:rsidR="00F30ADA" w:rsidRPr="002C347F">
        <w:rPr>
          <w:spacing w:val="-12"/>
          <w:u w:val="single"/>
        </w:rPr>
        <w:t xml:space="preserve">in via </w:t>
      </w:r>
      <w:r w:rsidR="00F30ADA" w:rsidRPr="002C347F">
        <w:rPr>
          <w:u w:val="single"/>
        </w:rPr>
        <w:t>definitiva</w:t>
      </w:r>
      <w:r w:rsidR="00F30ADA" w:rsidRPr="002C347F">
        <w:rPr>
          <w:spacing w:val="-12"/>
        </w:rPr>
        <w:t xml:space="preserve"> </w:t>
      </w:r>
      <w:r w:rsidRPr="002C347F">
        <w:t>alla</w:t>
      </w:r>
      <w:r w:rsidRPr="002C347F">
        <w:rPr>
          <w:spacing w:val="-4"/>
        </w:rPr>
        <w:t xml:space="preserve"> </w:t>
      </w:r>
      <w:r w:rsidRPr="002C347F">
        <w:t>criminalità</w:t>
      </w:r>
      <w:r w:rsidRPr="002C347F">
        <w:rPr>
          <w:spacing w:val="-9"/>
        </w:rPr>
        <w:t xml:space="preserve"> </w:t>
      </w:r>
      <w:r w:rsidR="00072105" w:rsidRPr="002C347F">
        <w:t>destinati dall’A</w:t>
      </w:r>
      <w:r w:rsidR="00A9708A" w:rsidRPr="002C347F">
        <w:t xml:space="preserve">genzia </w:t>
      </w:r>
      <w:r w:rsidR="00072105" w:rsidRPr="002C347F">
        <w:t>N</w:t>
      </w:r>
      <w:r w:rsidR="00A9708A" w:rsidRPr="002C347F">
        <w:t xml:space="preserve">azionale </w:t>
      </w:r>
      <w:r w:rsidR="00072105" w:rsidRPr="002C347F">
        <w:t>B</w:t>
      </w:r>
      <w:r w:rsidR="00A9708A" w:rsidRPr="002C347F">
        <w:t xml:space="preserve">eni </w:t>
      </w:r>
      <w:r w:rsidR="00072105" w:rsidRPr="002C347F">
        <w:t>S</w:t>
      </w:r>
      <w:r w:rsidR="00A9708A" w:rsidRPr="002C347F">
        <w:t xml:space="preserve">equestrati </w:t>
      </w:r>
      <w:r w:rsidR="00072105" w:rsidRPr="002C347F">
        <w:t>C</w:t>
      </w:r>
      <w:r w:rsidR="00A9708A" w:rsidRPr="002C347F">
        <w:t xml:space="preserve">onfiscati </w:t>
      </w:r>
      <w:r w:rsidR="000D6FE5">
        <w:t>(</w:t>
      </w:r>
      <w:r w:rsidR="00A9708A" w:rsidRPr="000D6FE5">
        <w:rPr>
          <w:b/>
          <w:bCs/>
        </w:rPr>
        <w:t>ANB</w:t>
      </w:r>
      <w:r w:rsidR="00077E4C">
        <w:rPr>
          <w:b/>
          <w:bCs/>
        </w:rPr>
        <w:t>S</w:t>
      </w:r>
      <w:r w:rsidR="00A9708A" w:rsidRPr="000D6FE5">
        <w:rPr>
          <w:b/>
          <w:bCs/>
        </w:rPr>
        <w:t>C</w:t>
      </w:r>
      <w:r w:rsidR="00072105" w:rsidRPr="002C347F">
        <w:t xml:space="preserve">) </w:t>
      </w:r>
      <w:r w:rsidRPr="002C347F">
        <w:t>di</w:t>
      </w:r>
      <w:r w:rsidRPr="002C347F">
        <w:rPr>
          <w:spacing w:val="-9"/>
        </w:rPr>
        <w:t xml:space="preserve"> </w:t>
      </w:r>
      <w:r w:rsidRPr="002C347F">
        <w:t>cui</w:t>
      </w:r>
      <w:r w:rsidRPr="002C347F">
        <w:rPr>
          <w:spacing w:val="-9"/>
        </w:rPr>
        <w:t xml:space="preserve"> </w:t>
      </w:r>
      <w:r w:rsidRPr="002C347F">
        <w:t>all’art. 1</w:t>
      </w:r>
      <w:r w:rsidR="00A9708A" w:rsidRPr="002C347F">
        <w:t xml:space="preserve"> </w:t>
      </w:r>
      <w:r w:rsidR="003E1812" w:rsidRPr="002C347F">
        <w:t>del presente Regolamento</w:t>
      </w:r>
      <w:r w:rsidRPr="002C347F">
        <w:t xml:space="preserve">, </w:t>
      </w:r>
      <w:r w:rsidR="00F30ADA" w:rsidRPr="002C347F">
        <w:t xml:space="preserve">trasferibili </w:t>
      </w:r>
      <w:r w:rsidR="00F30ADA" w:rsidRPr="002C347F">
        <w:rPr>
          <w:u w:val="single"/>
        </w:rPr>
        <w:t>a patrimonio indisponibile</w:t>
      </w:r>
      <w:r w:rsidR="00F30ADA" w:rsidRPr="002C347F">
        <w:t xml:space="preserve"> del Comune</w:t>
      </w:r>
      <w:r w:rsidR="00E123E3" w:rsidRPr="002C347F">
        <w:t>,</w:t>
      </w:r>
      <w:r w:rsidR="00F30ADA" w:rsidRPr="002C347F">
        <w:t xml:space="preserve"> possono essere </w:t>
      </w:r>
      <w:r w:rsidRPr="002C347F">
        <w:t>utilizzati esclusivamente per le finalità:</w:t>
      </w:r>
    </w:p>
    <w:p w14:paraId="73E0DF2E" w14:textId="42436800" w:rsidR="005070F6" w:rsidRPr="00726AFA" w:rsidRDefault="003536AD" w:rsidP="00E83C47">
      <w:pPr>
        <w:pStyle w:val="Titolo5"/>
        <w:numPr>
          <w:ilvl w:val="0"/>
          <w:numId w:val="21"/>
        </w:numPr>
        <w:spacing w:before="120"/>
        <w:ind w:left="142" w:right="-141" w:hanging="284"/>
      </w:pPr>
      <w:bookmarkStart w:id="14" w:name="1)_istituzionali:"/>
      <w:bookmarkEnd w:id="14"/>
      <w:r w:rsidRPr="00726AFA">
        <w:rPr>
          <w:i/>
          <w:iCs/>
          <w:spacing w:val="-2"/>
        </w:rPr>
        <w:t>Istituzionali</w:t>
      </w:r>
      <w:r w:rsidRPr="00726AFA">
        <w:rPr>
          <w:spacing w:val="-2"/>
        </w:rPr>
        <w:t>:</w:t>
      </w:r>
    </w:p>
    <w:p w14:paraId="14DEE5E5" w14:textId="77777777" w:rsidR="005070F6" w:rsidRPr="002C347F" w:rsidRDefault="00000000" w:rsidP="00E83C47">
      <w:pPr>
        <w:pStyle w:val="Paragrafoelenco"/>
        <w:numPr>
          <w:ilvl w:val="1"/>
          <w:numId w:val="21"/>
        </w:numPr>
        <w:spacing w:before="18" w:line="259" w:lineRule="auto"/>
        <w:ind w:left="426" w:right="-141" w:hanging="284"/>
      </w:pPr>
      <w:r w:rsidRPr="002C347F">
        <w:t>ad es.: uffici utilizzati dal Comune, alloggi per Polizia locale, in base all’art. 48 co. 3 lettera c) del CAM;</w:t>
      </w:r>
    </w:p>
    <w:p w14:paraId="4626312C" w14:textId="2EF99EFE" w:rsidR="005070F6" w:rsidRPr="002C347F" w:rsidRDefault="00000000" w:rsidP="00E83C47">
      <w:pPr>
        <w:pStyle w:val="Paragrafoelenco"/>
        <w:numPr>
          <w:ilvl w:val="1"/>
          <w:numId w:val="21"/>
        </w:numPr>
        <w:spacing w:before="1" w:line="259" w:lineRule="auto"/>
        <w:ind w:left="426" w:right="-141" w:hanging="284"/>
      </w:pPr>
      <w:r w:rsidRPr="002C347F">
        <w:t xml:space="preserve">tramite </w:t>
      </w:r>
      <w:r w:rsidR="00352251" w:rsidRPr="002C347F">
        <w:rPr>
          <w:i/>
          <w:iCs/>
        </w:rPr>
        <w:t>Concessione d’uso amministrativa</w:t>
      </w:r>
      <w:r w:rsidR="00352251" w:rsidRPr="002C347F">
        <w:t xml:space="preserve"> (nel seguito Concessione) </w:t>
      </w:r>
      <w:r w:rsidRPr="002C347F">
        <w:t>per incrementare l'offerta di alloggi da cedere in Concessione a soggetti in particolare condizione di disagio economico e sociale</w:t>
      </w:r>
      <w:r w:rsidRPr="002C347F">
        <w:rPr>
          <w:spacing w:val="-5"/>
        </w:rPr>
        <w:t xml:space="preserve"> </w:t>
      </w:r>
      <w:r w:rsidRPr="002C347F">
        <w:t>anche</w:t>
      </w:r>
      <w:r w:rsidRPr="002C347F">
        <w:rPr>
          <w:spacing w:val="-7"/>
        </w:rPr>
        <w:t xml:space="preserve"> </w:t>
      </w:r>
      <w:r w:rsidRPr="002C347F">
        <w:t>qualora</w:t>
      </w:r>
      <w:r w:rsidRPr="002C347F">
        <w:rPr>
          <w:spacing w:val="-5"/>
        </w:rPr>
        <w:t xml:space="preserve"> </w:t>
      </w:r>
      <w:r w:rsidRPr="002C347F">
        <w:t>l'ente</w:t>
      </w:r>
      <w:r w:rsidRPr="002C347F">
        <w:rPr>
          <w:spacing w:val="-3"/>
        </w:rPr>
        <w:t xml:space="preserve"> </w:t>
      </w:r>
      <w:r w:rsidRPr="002C347F">
        <w:t>territoriale</w:t>
      </w:r>
      <w:r w:rsidRPr="002C347F">
        <w:rPr>
          <w:spacing w:val="-5"/>
        </w:rPr>
        <w:t xml:space="preserve"> </w:t>
      </w:r>
      <w:r w:rsidRPr="002C347F">
        <w:t>ne</w:t>
      </w:r>
      <w:r w:rsidRPr="002C347F">
        <w:rPr>
          <w:spacing w:val="-5"/>
        </w:rPr>
        <w:t xml:space="preserve"> </w:t>
      </w:r>
      <w:r w:rsidRPr="002C347F">
        <w:t>affidi</w:t>
      </w:r>
      <w:r w:rsidRPr="002C347F">
        <w:rPr>
          <w:spacing w:val="-6"/>
        </w:rPr>
        <w:t xml:space="preserve"> </w:t>
      </w:r>
      <w:r w:rsidRPr="002C347F">
        <w:t>la</w:t>
      </w:r>
      <w:r w:rsidRPr="002C347F">
        <w:rPr>
          <w:spacing w:val="-7"/>
        </w:rPr>
        <w:t xml:space="preserve"> </w:t>
      </w:r>
      <w:r w:rsidRPr="002C347F">
        <w:t>gestione</w:t>
      </w:r>
      <w:r w:rsidRPr="002C347F">
        <w:rPr>
          <w:spacing w:val="-5"/>
        </w:rPr>
        <w:t xml:space="preserve"> </w:t>
      </w:r>
      <w:r w:rsidRPr="002C347F">
        <w:t>all'ente</w:t>
      </w:r>
      <w:r w:rsidRPr="002C347F">
        <w:rPr>
          <w:spacing w:val="-3"/>
        </w:rPr>
        <w:t xml:space="preserve"> </w:t>
      </w:r>
      <w:r w:rsidRPr="002C347F">
        <w:t>pubblico</w:t>
      </w:r>
      <w:r w:rsidRPr="002C347F">
        <w:rPr>
          <w:spacing w:val="-2"/>
        </w:rPr>
        <w:t xml:space="preserve"> </w:t>
      </w:r>
      <w:r w:rsidRPr="002C347F">
        <w:t>a</w:t>
      </w:r>
      <w:r w:rsidRPr="002C347F">
        <w:rPr>
          <w:spacing w:val="-5"/>
        </w:rPr>
        <w:t xml:space="preserve"> </w:t>
      </w:r>
      <w:r w:rsidRPr="002C347F">
        <w:t>ciò</w:t>
      </w:r>
      <w:r w:rsidRPr="002C347F">
        <w:rPr>
          <w:spacing w:val="-7"/>
        </w:rPr>
        <w:t xml:space="preserve"> </w:t>
      </w:r>
      <w:r w:rsidRPr="002C347F">
        <w:t>preposto,</w:t>
      </w:r>
      <w:r w:rsidRPr="002C347F">
        <w:rPr>
          <w:spacing w:val="-1"/>
        </w:rPr>
        <w:t xml:space="preserve"> </w:t>
      </w:r>
      <w:r w:rsidRPr="002C347F">
        <w:t>in base all’art. 48 co. 4-bis del CAM;</w:t>
      </w:r>
    </w:p>
    <w:p w14:paraId="6574F0A3" w14:textId="2DB79B33" w:rsidR="001E1159" w:rsidRPr="002C347F" w:rsidRDefault="001E1159" w:rsidP="00E83C47">
      <w:pPr>
        <w:pStyle w:val="Paragrafoelenco"/>
        <w:numPr>
          <w:ilvl w:val="1"/>
          <w:numId w:val="21"/>
        </w:numPr>
        <w:spacing w:before="60" w:line="259" w:lineRule="auto"/>
        <w:ind w:left="426" w:right="-141" w:hanging="284"/>
      </w:pPr>
      <w:r w:rsidRPr="002C347F">
        <w:t xml:space="preserve">tramite gestione diretta da parte del </w:t>
      </w:r>
      <w:r w:rsidR="00072105" w:rsidRPr="002C347F">
        <w:t>C</w:t>
      </w:r>
      <w:r w:rsidRPr="002C347F">
        <w:t>omune delle attività sui beni a valle della destinazione.</w:t>
      </w:r>
    </w:p>
    <w:p w14:paraId="42393A8D" w14:textId="42454EDC" w:rsidR="005070F6" w:rsidRPr="002C347F" w:rsidRDefault="00000000" w:rsidP="00E83C47">
      <w:pPr>
        <w:pStyle w:val="Paragrafoelenco"/>
        <w:numPr>
          <w:ilvl w:val="0"/>
          <w:numId w:val="21"/>
        </w:numPr>
        <w:spacing w:before="60" w:line="259" w:lineRule="auto"/>
        <w:ind w:left="142" w:right="-141" w:hanging="284"/>
      </w:pPr>
      <w:r w:rsidRPr="00726AFA">
        <w:rPr>
          <w:b/>
          <w:bCs/>
          <w:i/>
          <w:iCs/>
        </w:rPr>
        <w:t>Sociale/Interesse Generale</w:t>
      </w:r>
      <w:r w:rsidRPr="002C347F">
        <w:t xml:space="preserve"> (riferimento art. 5 co. 1 del CTS</w:t>
      </w:r>
      <w:r w:rsidR="00726AFA">
        <w:t xml:space="preserve"> – D.lgs. 117/2027</w:t>
      </w:r>
      <w:r w:rsidRPr="002C347F">
        <w:t xml:space="preserve">) da assegnare tramite </w:t>
      </w:r>
      <w:r w:rsidR="00F40DCC" w:rsidRPr="002C347F">
        <w:t>procedura ad evidenza pubblica</w:t>
      </w:r>
      <w:r w:rsidR="00352251" w:rsidRPr="002C347F">
        <w:t xml:space="preserve"> </w:t>
      </w:r>
      <w:r w:rsidRPr="002C347F">
        <w:t xml:space="preserve">e successivo </w:t>
      </w:r>
      <w:r w:rsidR="00000AE3" w:rsidRPr="002C347F">
        <w:t>Atto</w:t>
      </w:r>
      <w:r w:rsidRPr="002C347F">
        <w:t xml:space="preserve"> di Concessione, agli eventuali Enti </w:t>
      </w:r>
      <w:r w:rsidR="003536AD" w:rsidRPr="002C347F">
        <w:t>N</w:t>
      </w:r>
      <w:r w:rsidRPr="002C347F">
        <w:t xml:space="preserve">on </w:t>
      </w:r>
      <w:r w:rsidR="003536AD" w:rsidRPr="002C347F">
        <w:t>P</w:t>
      </w:r>
      <w:r w:rsidRPr="002C347F">
        <w:t xml:space="preserve">rofit </w:t>
      </w:r>
      <w:r w:rsidR="003536AD" w:rsidRPr="002C347F">
        <w:t xml:space="preserve">(ENP) </w:t>
      </w:r>
      <w:r w:rsidRPr="002C347F">
        <w:t xml:space="preserve">inseriti </w:t>
      </w:r>
      <w:r w:rsidR="00B10980">
        <w:t xml:space="preserve">in un nuovo </w:t>
      </w:r>
      <w:r w:rsidRPr="002C347F">
        <w:t xml:space="preserve">elenco </w:t>
      </w:r>
      <w:r w:rsidR="00B10980">
        <w:t>creato</w:t>
      </w:r>
      <w:r w:rsidRPr="002C347F">
        <w:t xml:space="preserve"> a valle della delibera del Consiglio Comunale e agli </w:t>
      </w:r>
      <w:r w:rsidR="004C327B" w:rsidRPr="002C347F">
        <w:t>Enti Terzo Settore (</w:t>
      </w:r>
      <w:r w:rsidRPr="002C347F">
        <w:t>ETS</w:t>
      </w:r>
      <w:r w:rsidR="004C327B" w:rsidRPr="002C347F">
        <w:t>)</w:t>
      </w:r>
      <w:r w:rsidRPr="002C347F">
        <w:t xml:space="preserve"> (art. 4 del CTS)</w:t>
      </w:r>
      <w:r w:rsidR="00517631" w:rsidRPr="002C347F">
        <w:t>, iscritti al Registro Unico Nazionale degli Enti del Terzo Settore</w:t>
      </w:r>
      <w:r w:rsidR="004C327B" w:rsidRPr="002C347F">
        <w:t xml:space="preserve"> (</w:t>
      </w:r>
      <w:r w:rsidR="004C327B" w:rsidRPr="003900D0">
        <w:rPr>
          <w:b/>
          <w:bCs/>
        </w:rPr>
        <w:t>RUNTS</w:t>
      </w:r>
      <w:r w:rsidR="004C327B" w:rsidRPr="002C347F">
        <w:t>)</w:t>
      </w:r>
      <w:r w:rsidR="006374C6" w:rsidRPr="002C347F">
        <w:t xml:space="preserve"> aventi l</w:t>
      </w:r>
      <w:r w:rsidR="004E2872">
        <w:t xml:space="preserve">a qualifica </w:t>
      </w:r>
      <w:r w:rsidR="006374C6" w:rsidRPr="002C347F">
        <w:t>di Enti non Profit</w:t>
      </w:r>
      <w:r w:rsidRPr="002C347F">
        <w:t>;</w:t>
      </w:r>
    </w:p>
    <w:p w14:paraId="2BEDBF9B" w14:textId="0E22C24F" w:rsidR="00000AE3" w:rsidRPr="002C347F" w:rsidRDefault="00000000" w:rsidP="00E83C47">
      <w:pPr>
        <w:pStyle w:val="Paragrafoelenco"/>
        <w:numPr>
          <w:ilvl w:val="0"/>
          <w:numId w:val="21"/>
        </w:numPr>
        <w:spacing w:before="60" w:line="259" w:lineRule="auto"/>
        <w:ind w:left="142" w:right="-141" w:hanging="284"/>
      </w:pPr>
      <w:r w:rsidRPr="002C347F">
        <w:t xml:space="preserve">tramite </w:t>
      </w:r>
      <w:r w:rsidR="00F40DCC" w:rsidRPr="002C347F">
        <w:t xml:space="preserve">procedura ad evidenza pubblica e successivo Atto di </w:t>
      </w:r>
      <w:r w:rsidRPr="002C347F">
        <w:t xml:space="preserve">Concessione a titolo oneroso per finalità </w:t>
      </w:r>
      <w:r w:rsidRPr="003900D0">
        <w:rPr>
          <w:i/>
          <w:iCs/>
        </w:rPr>
        <w:t>economiche</w:t>
      </w:r>
      <w:r w:rsidRPr="002C347F">
        <w:t xml:space="preserve"> in base all’art. 48 co. 3 lettera</w:t>
      </w:r>
      <w:r w:rsidRPr="002C347F">
        <w:rPr>
          <w:spacing w:val="-1"/>
        </w:rPr>
        <w:t xml:space="preserve"> </w:t>
      </w:r>
      <w:r w:rsidRPr="002C347F">
        <w:t>c)</w:t>
      </w:r>
      <w:r w:rsidR="0018411B" w:rsidRPr="002C347F">
        <w:t xml:space="preserve"> </w:t>
      </w:r>
      <w:r w:rsidR="00A9708A" w:rsidRPr="002C347F">
        <w:t xml:space="preserve">del CAM </w:t>
      </w:r>
      <w:r w:rsidR="0018411B" w:rsidRPr="002C347F">
        <w:t>a Enti Profit</w:t>
      </w:r>
      <w:r w:rsidR="000A2E52" w:rsidRPr="002C347F">
        <w:t>; in tale caso, la norma dispone che “…</w:t>
      </w:r>
      <w:r w:rsidR="000A2E52" w:rsidRPr="002C347F">
        <w:rPr>
          <w:i/>
          <w:iCs/>
        </w:rPr>
        <w:t>i relativi proventi devono essere reimpiegati esclusivamente</w:t>
      </w:r>
      <w:r w:rsidR="004072DA" w:rsidRPr="002C347F">
        <w:t xml:space="preserve"> </w:t>
      </w:r>
      <w:r w:rsidR="0048469F" w:rsidRPr="002C347F">
        <w:rPr>
          <w:i/>
          <w:iCs/>
        </w:rPr>
        <w:t xml:space="preserve">per finalità </w:t>
      </w:r>
      <w:r w:rsidR="000A2E52" w:rsidRPr="002C347F">
        <w:rPr>
          <w:i/>
          <w:iCs/>
        </w:rPr>
        <w:t>s</w:t>
      </w:r>
      <w:r w:rsidR="0048469F" w:rsidRPr="002C347F">
        <w:rPr>
          <w:i/>
          <w:iCs/>
        </w:rPr>
        <w:t>ocial</w:t>
      </w:r>
      <w:r w:rsidR="000A2E52" w:rsidRPr="002C347F">
        <w:rPr>
          <w:i/>
          <w:iCs/>
        </w:rPr>
        <w:t xml:space="preserve">i ovvero </w:t>
      </w:r>
      <w:r w:rsidR="0048469F" w:rsidRPr="002C347F">
        <w:rPr>
          <w:i/>
          <w:iCs/>
        </w:rPr>
        <w:t xml:space="preserve">per </w:t>
      </w:r>
      <w:r w:rsidR="000A2E52" w:rsidRPr="002C347F">
        <w:rPr>
          <w:i/>
          <w:iCs/>
        </w:rPr>
        <w:t xml:space="preserve">il sostentamento delle spese di </w:t>
      </w:r>
      <w:r w:rsidR="0048469F" w:rsidRPr="002C347F">
        <w:rPr>
          <w:i/>
          <w:iCs/>
        </w:rPr>
        <w:t xml:space="preserve">manutenzione straordinaria </w:t>
      </w:r>
      <w:r w:rsidR="000A2E52" w:rsidRPr="002C347F">
        <w:rPr>
          <w:i/>
          <w:iCs/>
        </w:rPr>
        <w:t>inerenti ai</w:t>
      </w:r>
      <w:r w:rsidR="0048469F" w:rsidRPr="002C347F">
        <w:rPr>
          <w:i/>
          <w:iCs/>
        </w:rPr>
        <w:t xml:space="preserve"> beni immobili confiscati </w:t>
      </w:r>
      <w:r w:rsidR="000A2E52" w:rsidRPr="002C347F">
        <w:rPr>
          <w:i/>
          <w:iCs/>
        </w:rPr>
        <w:t xml:space="preserve">utilizzati per le medesime finalità.” </w:t>
      </w:r>
      <w:r w:rsidR="000A2E52" w:rsidRPr="002C347F">
        <w:t xml:space="preserve">(al riguardo si rinvia anche all’art. 14 </w:t>
      </w:r>
      <w:r w:rsidR="0048469F" w:rsidRPr="002C347F">
        <w:t>del presente Regolamento.</w:t>
      </w:r>
    </w:p>
    <w:p w14:paraId="1C899C11" w14:textId="2F955251" w:rsidR="00F721A2" w:rsidRPr="002C347F" w:rsidRDefault="00F721A2" w:rsidP="00E83C47">
      <w:pPr>
        <w:pStyle w:val="Paragrafoelenco"/>
        <w:numPr>
          <w:ilvl w:val="0"/>
          <w:numId w:val="21"/>
        </w:numPr>
        <w:spacing w:before="60" w:line="259" w:lineRule="auto"/>
        <w:ind w:left="142" w:right="-141" w:hanging="284"/>
      </w:pPr>
      <w:r w:rsidRPr="003900D0">
        <w:rPr>
          <w:b/>
          <w:bCs/>
        </w:rPr>
        <w:t>Cambio destinazione:</w:t>
      </w:r>
      <w:r w:rsidRPr="002C347F">
        <w:t xml:space="preserve"> nel caso di cambiamento della finalità di destinazione: da sociale a istituzionale e viceversa, la Giunta Comunale delibererà il cambiamento e il Settore </w:t>
      </w:r>
      <w:r w:rsidRPr="003900D0">
        <w:rPr>
          <w:b/>
          <w:bCs/>
        </w:rPr>
        <w:t>Specificare</w:t>
      </w:r>
      <w:r w:rsidRPr="002C347F">
        <w:t xml:space="preserve"> </w:t>
      </w:r>
      <w:r w:rsidRPr="002C347F">
        <w:lastRenderedPageBreak/>
        <w:t xml:space="preserve">invierà la pec con la delibera alla ANBSC, </w:t>
      </w:r>
      <w:r w:rsidR="00B10980">
        <w:t xml:space="preserve">in questo caso </w:t>
      </w:r>
      <w:r w:rsidRPr="002C347F">
        <w:t>non c’è bisogno di attendere il nullaosta dall’ANBSC. Invece, nel caso di cambio di finalità di destinazione da sociale/Interesse generale o istituzionale ad economica il procedimento è come al paragrafo precedente, ma si deve attendere la risposta con il nullaosta da parte dell’ANBSC.</w:t>
      </w:r>
      <w:r w:rsidR="00DA2D84" w:rsidRPr="002C347F">
        <w:t xml:space="preserve"> </w:t>
      </w:r>
    </w:p>
    <w:p w14:paraId="08E813C7" w14:textId="3225D917" w:rsidR="005070F6" w:rsidRPr="003F7D9E" w:rsidRDefault="00000000" w:rsidP="00E83C47">
      <w:pPr>
        <w:pStyle w:val="Titolo2"/>
        <w:ind w:left="-142" w:right="-141"/>
      </w:pPr>
      <w:bookmarkStart w:id="15" w:name="Articolo_3_‐_Elenco_dei_beni_immobili_ac"/>
      <w:bookmarkStart w:id="16" w:name="_bookmark3"/>
      <w:bookmarkStart w:id="17" w:name="_Toc191412409"/>
      <w:bookmarkEnd w:id="15"/>
      <w:bookmarkEnd w:id="16"/>
      <w:r w:rsidRPr="003F7D9E">
        <w:t>Articolo 3 ‐ Elenco dei beni immobili acquisiti al patrimonio</w:t>
      </w:r>
      <w:r w:rsidR="003D65F7" w:rsidRPr="003F7D9E">
        <w:t xml:space="preserve"> indisponibile</w:t>
      </w:r>
      <w:bookmarkEnd w:id="17"/>
    </w:p>
    <w:p w14:paraId="0F12DC51" w14:textId="62928D0F" w:rsidR="0048469F" w:rsidRPr="002C347F" w:rsidRDefault="00000000" w:rsidP="00E83C47">
      <w:pPr>
        <w:pStyle w:val="Paragrafoelenco"/>
        <w:numPr>
          <w:ilvl w:val="0"/>
          <w:numId w:val="20"/>
        </w:numPr>
        <w:tabs>
          <w:tab w:val="left" w:pos="574"/>
          <w:tab w:val="left" w:pos="578"/>
        </w:tabs>
        <w:spacing w:before="60" w:line="259" w:lineRule="auto"/>
        <w:ind w:left="142" w:right="-141"/>
      </w:pPr>
      <w:r w:rsidRPr="003F7D9E">
        <w:rPr>
          <w:i/>
          <w:iCs/>
          <w:spacing w:val="-2"/>
        </w:rPr>
        <w:t>Ai sensi dell’art. 48, co. 3, lettera c) del CAM, è istituito un “</w:t>
      </w:r>
      <w:r w:rsidRPr="003900D0">
        <w:rPr>
          <w:b/>
          <w:bCs/>
          <w:i/>
          <w:iCs/>
          <w:spacing w:val="-2"/>
        </w:rPr>
        <w:t>Elenco</w:t>
      </w:r>
      <w:r w:rsidRPr="003F7D9E">
        <w:rPr>
          <w:i/>
          <w:iCs/>
          <w:spacing w:val="-2"/>
        </w:rPr>
        <w:t xml:space="preserve">” di tutti i </w:t>
      </w:r>
      <w:r w:rsidR="002D6494" w:rsidRPr="003F7D9E">
        <w:rPr>
          <w:i/>
          <w:iCs/>
          <w:spacing w:val="-2"/>
        </w:rPr>
        <w:t>B</w:t>
      </w:r>
      <w:r w:rsidRPr="003F7D9E">
        <w:rPr>
          <w:i/>
          <w:iCs/>
          <w:spacing w:val="-2"/>
        </w:rPr>
        <w:t>eni confiscati alla</w:t>
      </w:r>
      <w:r w:rsidRPr="002C347F">
        <w:t xml:space="preserve"> criminalità </w:t>
      </w:r>
      <w:r w:rsidR="00F30ADA" w:rsidRPr="002C347F">
        <w:t xml:space="preserve">e </w:t>
      </w:r>
      <w:r w:rsidRPr="002C347F">
        <w:t>acquisiti al patrimonio indisponibile del Comune</w:t>
      </w:r>
      <w:r w:rsidR="00D41BAB" w:rsidRPr="002C347F">
        <w:t>.</w:t>
      </w:r>
    </w:p>
    <w:p w14:paraId="7107F118" w14:textId="4061E7C7" w:rsidR="005070F6" w:rsidRPr="002C347F" w:rsidRDefault="00000000" w:rsidP="00E83C47">
      <w:pPr>
        <w:pStyle w:val="Paragrafoelenco"/>
        <w:numPr>
          <w:ilvl w:val="0"/>
          <w:numId w:val="20"/>
        </w:numPr>
        <w:tabs>
          <w:tab w:val="left" w:pos="573"/>
          <w:tab w:val="left" w:pos="578"/>
        </w:tabs>
        <w:spacing w:before="60" w:line="259" w:lineRule="auto"/>
        <w:ind w:left="142" w:right="-141" w:hanging="287"/>
      </w:pPr>
      <w:r w:rsidRPr="002C347F">
        <w:t>Nell’Elenco devono</w:t>
      </w:r>
      <w:r w:rsidRPr="002C347F">
        <w:rPr>
          <w:spacing w:val="-1"/>
        </w:rPr>
        <w:t xml:space="preserve"> </w:t>
      </w:r>
      <w:r w:rsidRPr="002C347F">
        <w:t>essere catalogati</w:t>
      </w:r>
      <w:r w:rsidRPr="002C347F">
        <w:rPr>
          <w:spacing w:val="-4"/>
        </w:rPr>
        <w:t xml:space="preserve"> </w:t>
      </w:r>
      <w:r w:rsidRPr="002C347F">
        <w:t>tutti</w:t>
      </w:r>
      <w:r w:rsidRPr="002C347F">
        <w:rPr>
          <w:spacing w:val="-5"/>
        </w:rPr>
        <w:t xml:space="preserve"> </w:t>
      </w:r>
      <w:r w:rsidR="00682AF6" w:rsidRPr="002C347F">
        <w:rPr>
          <w:spacing w:val="-5"/>
        </w:rPr>
        <w:t>i Beni</w:t>
      </w:r>
      <w:r w:rsidRPr="002C347F">
        <w:t xml:space="preserve"> destinati</w:t>
      </w:r>
      <w:r w:rsidRPr="002C347F">
        <w:rPr>
          <w:spacing w:val="-7"/>
        </w:rPr>
        <w:t xml:space="preserve"> </w:t>
      </w:r>
      <w:r w:rsidR="00682AF6" w:rsidRPr="002C347F">
        <w:rPr>
          <w:spacing w:val="-7"/>
        </w:rPr>
        <w:t>e acquisiti a patrimonio indisponibile del</w:t>
      </w:r>
      <w:r w:rsidRPr="002C347F">
        <w:t xml:space="preserve"> Comune e</w:t>
      </w:r>
      <w:r w:rsidRPr="002C347F">
        <w:rPr>
          <w:spacing w:val="-2"/>
        </w:rPr>
        <w:t xml:space="preserve"> </w:t>
      </w:r>
      <w:r w:rsidRPr="002C347F">
        <w:t>d</w:t>
      </w:r>
      <w:r w:rsidR="009B7CBF" w:rsidRPr="002C347F">
        <w:t>eve</w:t>
      </w:r>
      <w:r w:rsidRPr="002C347F">
        <w:t>, in particolare, essere</w:t>
      </w:r>
      <w:r w:rsidRPr="002C347F">
        <w:rPr>
          <w:spacing w:val="-1"/>
        </w:rPr>
        <w:t xml:space="preserve"> </w:t>
      </w:r>
      <w:r w:rsidRPr="002C347F">
        <w:t>riportata</w:t>
      </w:r>
      <w:r w:rsidRPr="002C347F">
        <w:rPr>
          <w:spacing w:val="-4"/>
        </w:rPr>
        <w:t xml:space="preserve"> </w:t>
      </w:r>
      <w:r w:rsidR="000E0F63" w:rsidRPr="002C347F">
        <w:rPr>
          <w:spacing w:val="-4"/>
        </w:rPr>
        <w:t>la consistenza</w:t>
      </w:r>
      <w:r w:rsidRPr="002C347F">
        <w:t>, la</w:t>
      </w:r>
      <w:r w:rsidRPr="002C347F">
        <w:rPr>
          <w:spacing w:val="-6"/>
        </w:rPr>
        <w:t xml:space="preserve"> </w:t>
      </w:r>
      <w:r w:rsidRPr="002C347F">
        <w:t>destinazione d’uso urbanistica</w:t>
      </w:r>
      <w:r w:rsidR="00AD45EE" w:rsidRPr="002C347F">
        <w:t xml:space="preserve"> e l’utilizzazione</w:t>
      </w:r>
      <w:r w:rsidRPr="002C347F">
        <w:t>, nonché</w:t>
      </w:r>
      <w:r w:rsidR="000E0F63" w:rsidRPr="002C347F">
        <w:t>,</w:t>
      </w:r>
      <w:r w:rsidRPr="002C347F">
        <w:rPr>
          <w:spacing w:val="-2"/>
        </w:rPr>
        <w:t xml:space="preserve"> </w:t>
      </w:r>
      <w:r w:rsidRPr="002C347F">
        <w:t>in</w:t>
      </w:r>
      <w:r w:rsidRPr="002C347F">
        <w:rPr>
          <w:spacing w:val="-4"/>
        </w:rPr>
        <w:t xml:space="preserve"> </w:t>
      </w:r>
      <w:r w:rsidRPr="002C347F">
        <w:t>caso</w:t>
      </w:r>
      <w:r w:rsidRPr="002C347F">
        <w:rPr>
          <w:spacing w:val="-1"/>
        </w:rPr>
        <w:t xml:space="preserve"> </w:t>
      </w:r>
      <w:r w:rsidRPr="002C347F">
        <w:t>di</w:t>
      </w:r>
      <w:r w:rsidRPr="002C347F">
        <w:rPr>
          <w:spacing w:val="-4"/>
        </w:rPr>
        <w:t xml:space="preserve"> </w:t>
      </w:r>
      <w:r w:rsidRPr="002C347F">
        <w:t>assegnazione</w:t>
      </w:r>
      <w:r w:rsidRPr="002C347F">
        <w:rPr>
          <w:spacing w:val="-1"/>
        </w:rPr>
        <w:t xml:space="preserve"> </w:t>
      </w:r>
      <w:r w:rsidRPr="002C347F">
        <w:t>a terzi</w:t>
      </w:r>
      <w:r w:rsidR="000E0F63" w:rsidRPr="002C347F">
        <w:t>,</w:t>
      </w:r>
      <w:r w:rsidRPr="002C347F">
        <w:rPr>
          <w:spacing w:val="31"/>
        </w:rPr>
        <w:t xml:space="preserve"> </w:t>
      </w:r>
      <w:r w:rsidRPr="002C347F">
        <w:t>i</w:t>
      </w:r>
      <w:r w:rsidRPr="002C347F">
        <w:rPr>
          <w:spacing w:val="29"/>
        </w:rPr>
        <w:t xml:space="preserve"> </w:t>
      </w:r>
      <w:r w:rsidRPr="002C347F">
        <w:t>dati</w:t>
      </w:r>
      <w:r w:rsidRPr="002C347F">
        <w:rPr>
          <w:spacing w:val="31"/>
        </w:rPr>
        <w:t xml:space="preserve"> </w:t>
      </w:r>
      <w:r w:rsidRPr="002C347F">
        <w:t>identificativi</w:t>
      </w:r>
      <w:r w:rsidRPr="002C347F">
        <w:rPr>
          <w:spacing w:val="29"/>
        </w:rPr>
        <w:t xml:space="preserve"> </w:t>
      </w:r>
      <w:r w:rsidRPr="002C347F">
        <w:t>del</w:t>
      </w:r>
      <w:r w:rsidRPr="002C347F">
        <w:rPr>
          <w:spacing w:val="31"/>
        </w:rPr>
        <w:t xml:space="preserve"> </w:t>
      </w:r>
      <w:r w:rsidRPr="002C347F">
        <w:t>Concessionario,</w:t>
      </w:r>
      <w:r w:rsidRPr="002C347F">
        <w:rPr>
          <w:spacing w:val="34"/>
        </w:rPr>
        <w:t xml:space="preserve"> </w:t>
      </w:r>
      <w:r w:rsidRPr="002C347F">
        <w:t>la</w:t>
      </w:r>
      <w:r w:rsidRPr="002C347F">
        <w:rPr>
          <w:spacing w:val="30"/>
        </w:rPr>
        <w:t xml:space="preserve"> </w:t>
      </w:r>
      <w:r w:rsidRPr="002C347F">
        <w:t>tipologia</w:t>
      </w:r>
      <w:r w:rsidRPr="002C347F">
        <w:rPr>
          <w:spacing w:val="32"/>
        </w:rPr>
        <w:t xml:space="preserve"> </w:t>
      </w:r>
      <w:r w:rsidRPr="002C347F">
        <w:t>di</w:t>
      </w:r>
      <w:r w:rsidRPr="002C347F">
        <w:rPr>
          <w:spacing w:val="29"/>
        </w:rPr>
        <w:t xml:space="preserve"> </w:t>
      </w:r>
      <w:r w:rsidRPr="002C347F">
        <w:t>attività</w:t>
      </w:r>
      <w:r w:rsidRPr="002C347F">
        <w:rPr>
          <w:spacing w:val="32"/>
        </w:rPr>
        <w:t xml:space="preserve"> </w:t>
      </w:r>
      <w:r w:rsidRPr="002C347F">
        <w:t>svolta</w:t>
      </w:r>
      <w:r w:rsidRPr="002C347F">
        <w:rPr>
          <w:spacing w:val="25"/>
        </w:rPr>
        <w:t xml:space="preserve"> </w:t>
      </w:r>
      <w:r w:rsidRPr="002C347F">
        <w:t>nei</w:t>
      </w:r>
      <w:r w:rsidRPr="002C347F">
        <w:rPr>
          <w:spacing w:val="31"/>
        </w:rPr>
        <w:t xml:space="preserve"> </w:t>
      </w:r>
      <w:r w:rsidRPr="002C347F">
        <w:t>locali</w:t>
      </w:r>
      <w:r w:rsidRPr="002C347F">
        <w:rPr>
          <w:spacing w:val="29"/>
        </w:rPr>
        <w:t xml:space="preserve"> </w:t>
      </w:r>
      <w:r w:rsidRPr="002C347F">
        <w:t>assegnati,</w:t>
      </w:r>
      <w:r w:rsidRPr="002C347F">
        <w:rPr>
          <w:spacing w:val="33"/>
        </w:rPr>
        <w:t xml:space="preserve"> </w:t>
      </w:r>
      <w:r w:rsidRPr="002C347F">
        <w:t>la</w:t>
      </w:r>
      <w:r w:rsidR="009B7A97" w:rsidRPr="002C347F">
        <w:t xml:space="preserve"> </w:t>
      </w:r>
      <w:r w:rsidRPr="002C347F">
        <w:t xml:space="preserve">durata e gli estremi dell'atto di </w:t>
      </w:r>
      <w:r w:rsidR="00352251" w:rsidRPr="002C347F">
        <w:t>Concessione</w:t>
      </w:r>
      <w:r w:rsidRPr="002C347F">
        <w:t xml:space="preserve">. Qualora i </w:t>
      </w:r>
      <w:r w:rsidR="00682AF6" w:rsidRPr="002C347F">
        <w:t>Ben</w:t>
      </w:r>
      <w:r w:rsidR="007E14BD" w:rsidRPr="002C347F">
        <w:t>i</w:t>
      </w:r>
      <w:r w:rsidR="00682AF6" w:rsidRPr="002C347F">
        <w:t xml:space="preserve"> </w:t>
      </w:r>
      <w:r w:rsidRPr="002C347F">
        <w:t>sia</w:t>
      </w:r>
      <w:r w:rsidR="007E14BD" w:rsidRPr="002C347F">
        <w:t>no</w:t>
      </w:r>
      <w:r w:rsidRPr="002C347F">
        <w:t xml:space="preserve"> utilizzat</w:t>
      </w:r>
      <w:r w:rsidR="007E14BD" w:rsidRPr="002C347F">
        <w:t>i</w:t>
      </w:r>
      <w:r w:rsidRPr="002C347F">
        <w:t xml:space="preserve"> per finalità lucrative, </w:t>
      </w:r>
      <w:r w:rsidR="00E26BBC" w:rsidRPr="002C347F">
        <w:t xml:space="preserve">nell’Elenco </w:t>
      </w:r>
      <w:r w:rsidRPr="002C347F">
        <w:t>dev</w:t>
      </w:r>
      <w:r w:rsidR="00E26BBC" w:rsidRPr="002C347F">
        <w:t>e</w:t>
      </w:r>
      <w:r w:rsidRPr="002C347F">
        <w:t xml:space="preserve"> essere riportat</w:t>
      </w:r>
      <w:r w:rsidR="00E26BBC" w:rsidRPr="002C347F">
        <w:t>o</w:t>
      </w:r>
      <w:r w:rsidRPr="002C347F">
        <w:t xml:space="preserve"> altresì l'ammontare de</w:t>
      </w:r>
      <w:r w:rsidR="00AD45EE" w:rsidRPr="002C347F">
        <w:t>i corrispettivi del</w:t>
      </w:r>
      <w:r w:rsidR="0018411B" w:rsidRPr="002C347F">
        <w:t>la</w:t>
      </w:r>
      <w:r w:rsidRPr="002C347F">
        <w:t xml:space="preserve"> </w:t>
      </w:r>
      <w:r w:rsidR="00352251" w:rsidRPr="002C347F">
        <w:t xml:space="preserve">Concessione </w:t>
      </w:r>
      <w:r w:rsidRPr="002C347F">
        <w:t xml:space="preserve">e la destinazione degli </w:t>
      </w:r>
      <w:r w:rsidR="0018411B" w:rsidRPr="002C347F">
        <w:t>stessi</w:t>
      </w:r>
      <w:r w:rsidRPr="002C347F">
        <w:t>, vincolati al fondo speciale di cui all'art. 1</w:t>
      </w:r>
      <w:r w:rsidR="008C0AF9" w:rsidRPr="002C347F">
        <w:t>3</w:t>
      </w:r>
      <w:r w:rsidR="00AD45EE" w:rsidRPr="002C347F">
        <w:t xml:space="preserve"> del presente Regolamento</w:t>
      </w:r>
      <w:r w:rsidRPr="002C347F">
        <w:t>.</w:t>
      </w:r>
    </w:p>
    <w:p w14:paraId="449F46C5" w14:textId="7B6BA51E" w:rsidR="005070F6" w:rsidRPr="002C347F" w:rsidRDefault="00000000" w:rsidP="00E83C47">
      <w:pPr>
        <w:pStyle w:val="Paragrafoelenco"/>
        <w:numPr>
          <w:ilvl w:val="0"/>
          <w:numId w:val="20"/>
        </w:numPr>
        <w:tabs>
          <w:tab w:val="left" w:pos="574"/>
          <w:tab w:val="left" w:pos="578"/>
        </w:tabs>
        <w:spacing w:before="2" w:line="259" w:lineRule="auto"/>
        <w:ind w:left="142" w:right="-141" w:hanging="286"/>
      </w:pPr>
      <w:r w:rsidRPr="002C347F">
        <w:t xml:space="preserve">L’Elenco è aggiornato con cadenza </w:t>
      </w:r>
      <w:r w:rsidR="000E0F63" w:rsidRPr="002C347F">
        <w:t>mensile</w:t>
      </w:r>
      <w:r w:rsidRPr="002C347F">
        <w:t xml:space="preserve">, e comunque </w:t>
      </w:r>
      <w:r w:rsidR="0018411B" w:rsidRPr="002C347F">
        <w:t xml:space="preserve">sempre </w:t>
      </w:r>
      <w:r w:rsidR="009B7A97" w:rsidRPr="002C347F">
        <w:t>in caso di aggiornamento dei dati</w:t>
      </w:r>
      <w:r w:rsidRPr="002C347F">
        <w:t xml:space="preserve">, e deve essere pubblicato, dandone particolare evidenza sul sito </w:t>
      </w:r>
      <w:r w:rsidR="000E0F63" w:rsidRPr="002C347F">
        <w:t xml:space="preserve">Internet </w:t>
      </w:r>
      <w:r w:rsidRPr="002C347F">
        <w:t xml:space="preserve">istituzionale del Comune </w:t>
      </w:r>
      <w:r w:rsidR="009B7A97" w:rsidRPr="002C347F">
        <w:t>nell’</w:t>
      </w:r>
      <w:r w:rsidRPr="002C347F">
        <w:t xml:space="preserve">apposita Sezione Amministrazione trasparente – </w:t>
      </w:r>
      <w:r w:rsidRPr="002C347F">
        <w:rPr>
          <w:i/>
          <w:iCs/>
        </w:rPr>
        <w:t>Beni immobili confiscati alla criminalità</w:t>
      </w:r>
      <w:r w:rsidRPr="002C347F">
        <w:t xml:space="preserve"> ovvero </w:t>
      </w:r>
      <w:r w:rsidRPr="002C347F">
        <w:rPr>
          <w:i/>
          <w:iCs/>
        </w:rPr>
        <w:t>beni immobili trascritti al patrimonio indisponibile del Comune</w:t>
      </w:r>
      <w:r w:rsidR="008C3C49" w:rsidRPr="002C347F">
        <w:rPr>
          <w:i/>
          <w:iCs/>
        </w:rPr>
        <w:t xml:space="preserve"> </w:t>
      </w:r>
      <w:r w:rsidR="00426575" w:rsidRPr="002C347F">
        <w:t>(</w:t>
      </w:r>
      <w:r w:rsidR="005F07CA">
        <w:rPr>
          <w:i/>
          <w:iCs/>
        </w:rPr>
        <w:t xml:space="preserve">scelta del </w:t>
      </w:r>
      <w:r w:rsidR="00426575" w:rsidRPr="002C347F">
        <w:rPr>
          <w:i/>
          <w:iCs/>
        </w:rPr>
        <w:t xml:space="preserve"> Comune</w:t>
      </w:r>
      <w:r w:rsidR="00426575" w:rsidRPr="002C347F">
        <w:t>)</w:t>
      </w:r>
      <w:r w:rsidR="00B73CD4" w:rsidRPr="002C347F">
        <w:t>.</w:t>
      </w:r>
      <w:r w:rsidR="000E0F63" w:rsidRPr="002C347F">
        <w:t xml:space="preserve"> La mancata pubblicazione comporta responsabilità dirigenziale ai sensi dell'articolo 46 del d</w:t>
      </w:r>
      <w:r w:rsidR="00B10980">
        <w:t>.</w:t>
      </w:r>
      <w:r w:rsidR="000E0F63" w:rsidRPr="002C347F">
        <w:t>lgs</w:t>
      </w:r>
      <w:r w:rsidR="00B10980">
        <w:t>.</w:t>
      </w:r>
      <w:r w:rsidR="000E0F63" w:rsidRPr="002C347F">
        <w:t xml:space="preserve"> 14 marzo 2013, n. 33.</w:t>
      </w:r>
    </w:p>
    <w:p w14:paraId="2D6AD98C" w14:textId="556FC74B" w:rsidR="005070F6" w:rsidRPr="003F7D9E" w:rsidRDefault="00000000" w:rsidP="00E83C47">
      <w:pPr>
        <w:pStyle w:val="Titolo2"/>
        <w:ind w:left="-142" w:right="-141"/>
      </w:pPr>
      <w:bookmarkStart w:id="18" w:name="Articolo_4_‐_Settore_competente_e_refere"/>
      <w:bookmarkStart w:id="19" w:name="_bookmark4"/>
      <w:bookmarkStart w:id="20" w:name="_Toc191412410"/>
      <w:bookmarkEnd w:id="18"/>
      <w:bookmarkEnd w:id="19"/>
      <w:r w:rsidRPr="003F7D9E">
        <w:t>Articolo 4 ‐ Settor</w:t>
      </w:r>
      <w:r w:rsidR="003236AF" w:rsidRPr="003F7D9E">
        <w:t>i</w:t>
      </w:r>
      <w:r w:rsidRPr="003F7D9E">
        <w:t xml:space="preserve"> competent</w:t>
      </w:r>
      <w:r w:rsidR="003236AF" w:rsidRPr="003F7D9E">
        <w:t>i</w:t>
      </w:r>
      <w:r w:rsidRPr="003F7D9E">
        <w:t xml:space="preserve"> e referent</w:t>
      </w:r>
      <w:r w:rsidR="003236AF" w:rsidRPr="003F7D9E">
        <w:t>e</w:t>
      </w:r>
      <w:r w:rsidRPr="003F7D9E">
        <w:t xml:space="preserve"> in materia di beni confiscati</w:t>
      </w:r>
      <w:bookmarkEnd w:id="20"/>
      <w:r w:rsidR="00617A43">
        <w:t xml:space="preserve"> (modificabile)</w:t>
      </w:r>
    </w:p>
    <w:p w14:paraId="1DDC0D26" w14:textId="4C01280F" w:rsidR="003236AF" w:rsidRPr="002C347F" w:rsidRDefault="003236AF" w:rsidP="00E83C47">
      <w:pPr>
        <w:pStyle w:val="Paragrafoelenco"/>
        <w:numPr>
          <w:ilvl w:val="0"/>
          <w:numId w:val="28"/>
        </w:numPr>
        <w:tabs>
          <w:tab w:val="left" w:pos="574"/>
          <w:tab w:val="left" w:pos="578"/>
        </w:tabs>
        <w:spacing w:before="60" w:line="259" w:lineRule="auto"/>
        <w:ind w:left="142" w:right="-141"/>
      </w:pPr>
      <w:r w:rsidRPr="002C347F">
        <w:t xml:space="preserve">Al fine di assicurare un’attività coordinata ed efficace delle strutture del Comune in materia di Beni confiscati, </w:t>
      </w:r>
      <w:r w:rsidR="005F07CA">
        <w:t>il Comune c</w:t>
      </w:r>
      <w:r w:rsidRPr="002C347F">
        <w:t>ostituisce un gruppo permanente denominato “T</w:t>
      </w:r>
      <w:r w:rsidR="00474F2E" w:rsidRPr="002C347F">
        <w:t>avolo Beni Confiscati</w:t>
      </w:r>
      <w:r w:rsidRPr="002C347F">
        <w:t xml:space="preserve">” che provvederà a: </w:t>
      </w:r>
    </w:p>
    <w:p w14:paraId="5BFAD866" w14:textId="4171F002" w:rsidR="003236AF" w:rsidRPr="002C347F" w:rsidRDefault="003236AF" w:rsidP="00E83C47">
      <w:pPr>
        <w:pStyle w:val="Paragrafoelenco"/>
        <w:tabs>
          <w:tab w:val="left" w:pos="574"/>
          <w:tab w:val="left" w:pos="578"/>
        </w:tabs>
        <w:spacing w:before="60" w:line="259" w:lineRule="auto"/>
        <w:ind w:left="426" w:right="-141" w:hanging="284"/>
      </w:pPr>
      <w:r w:rsidRPr="002C347F">
        <w:t>a) raccogliere le informazioni necessarie ad acquisire un quadro esaustivo delle</w:t>
      </w:r>
      <w:r w:rsidR="00AB1878" w:rsidRPr="002C347F">
        <w:t xml:space="preserve"> </w:t>
      </w:r>
      <w:r w:rsidRPr="002C347F">
        <w:t>tematiche riferite ai beni sequestrati e confiscati;</w:t>
      </w:r>
    </w:p>
    <w:p w14:paraId="3665AC41" w14:textId="66F26A80" w:rsidR="003236AF" w:rsidRPr="002C347F" w:rsidRDefault="003236AF" w:rsidP="00E83C47">
      <w:pPr>
        <w:pStyle w:val="Paragrafoelenco"/>
        <w:tabs>
          <w:tab w:val="left" w:pos="574"/>
          <w:tab w:val="left" w:pos="578"/>
        </w:tabs>
        <w:spacing w:before="60" w:line="259" w:lineRule="auto"/>
        <w:ind w:left="426" w:right="-141" w:hanging="284"/>
      </w:pPr>
      <w:r w:rsidRPr="002C347F">
        <w:t xml:space="preserve">b) </w:t>
      </w:r>
      <w:r w:rsidR="00AB1878" w:rsidRPr="002C347F">
        <w:t xml:space="preserve">analizzare </w:t>
      </w:r>
      <w:r w:rsidRPr="002C347F">
        <w:t>i bisogni e le opportunità de</w:t>
      </w:r>
      <w:r w:rsidR="00AB1878" w:rsidRPr="002C347F">
        <w:t>l territorio ove si trovano i beni sequestrati e confiscati e individuare le priorità di intervento</w:t>
      </w:r>
      <w:r w:rsidRPr="002C347F">
        <w:t>;</w:t>
      </w:r>
    </w:p>
    <w:p w14:paraId="49BC81F5" w14:textId="77777777" w:rsidR="00CE5796" w:rsidRPr="002C347F" w:rsidRDefault="003236AF" w:rsidP="00E83C47">
      <w:pPr>
        <w:pStyle w:val="Paragrafoelenco"/>
        <w:tabs>
          <w:tab w:val="left" w:pos="574"/>
          <w:tab w:val="left" w:pos="578"/>
        </w:tabs>
        <w:spacing w:before="60" w:line="259" w:lineRule="auto"/>
        <w:ind w:left="426" w:right="-141" w:hanging="284"/>
      </w:pPr>
      <w:r w:rsidRPr="002C347F">
        <w:t>c) coordina</w:t>
      </w:r>
      <w:r w:rsidR="00AB1878" w:rsidRPr="002C347F">
        <w:t xml:space="preserve">re </w:t>
      </w:r>
      <w:r w:rsidRPr="002C347F">
        <w:t xml:space="preserve">programmi </w:t>
      </w:r>
      <w:r w:rsidR="00AB1878" w:rsidRPr="002C347F">
        <w:t xml:space="preserve">e azioni definiti con </w:t>
      </w:r>
      <w:r w:rsidRPr="002C347F">
        <w:t>altri enti</w:t>
      </w:r>
      <w:r w:rsidR="00AB1878" w:rsidRPr="002C347F">
        <w:t xml:space="preserve"> </w:t>
      </w:r>
      <w:r w:rsidRPr="002C347F">
        <w:t xml:space="preserve">istituzionali </w:t>
      </w:r>
      <w:r w:rsidR="00AB1878" w:rsidRPr="002C347F">
        <w:t xml:space="preserve">che siano, </w:t>
      </w:r>
      <w:r w:rsidRPr="002C347F">
        <w:t>a diverso titolo</w:t>
      </w:r>
      <w:r w:rsidR="00AB1878" w:rsidRPr="002C347F">
        <w:t>,</w:t>
      </w:r>
      <w:r w:rsidRPr="002C347F">
        <w:t xml:space="preserve"> coinvolti nel recupero dei beni confiscati, al fine di</w:t>
      </w:r>
      <w:r w:rsidR="00AB1878" w:rsidRPr="002C347F">
        <w:t xml:space="preserve"> </w:t>
      </w:r>
      <w:r w:rsidRPr="002C347F">
        <w:t>realizzare un quadro delle priorità d’intervento</w:t>
      </w:r>
      <w:r w:rsidR="00CE5796" w:rsidRPr="002C347F">
        <w:t>;</w:t>
      </w:r>
    </w:p>
    <w:p w14:paraId="2A9910AC" w14:textId="4574EA0B" w:rsidR="003236AF" w:rsidRPr="002C347F" w:rsidRDefault="00CE5796" w:rsidP="00E83C47">
      <w:pPr>
        <w:pStyle w:val="Paragrafoelenco"/>
        <w:tabs>
          <w:tab w:val="left" w:pos="574"/>
          <w:tab w:val="left" w:pos="578"/>
        </w:tabs>
        <w:spacing w:before="60" w:line="259" w:lineRule="auto"/>
        <w:ind w:left="426" w:right="-141" w:hanging="284"/>
      </w:pPr>
      <w:r w:rsidRPr="002C347F">
        <w:t xml:space="preserve">d) svolgere, ciascuno per il proprio ambito, tutte le attività relative, necessarie e/o opportune, in base al presente Regolamento. </w:t>
      </w:r>
    </w:p>
    <w:p w14:paraId="4D21575F" w14:textId="59EF3AB6" w:rsidR="003236AF" w:rsidRPr="005F07CA" w:rsidRDefault="003236AF" w:rsidP="00E83C47">
      <w:pPr>
        <w:tabs>
          <w:tab w:val="left" w:pos="142"/>
        </w:tabs>
        <w:spacing w:before="60" w:line="259" w:lineRule="auto"/>
        <w:ind w:left="142" w:right="-141"/>
        <w:rPr>
          <w:b/>
          <w:bCs/>
        </w:rPr>
      </w:pPr>
      <w:r w:rsidRPr="005F07CA">
        <w:rPr>
          <w:b/>
          <w:bCs/>
        </w:rPr>
        <w:t xml:space="preserve">Il </w:t>
      </w:r>
      <w:r w:rsidR="00AB1878" w:rsidRPr="005F07CA">
        <w:rPr>
          <w:b/>
          <w:bCs/>
        </w:rPr>
        <w:t>T</w:t>
      </w:r>
      <w:r w:rsidR="00474F2E" w:rsidRPr="005F07CA">
        <w:rPr>
          <w:b/>
          <w:bCs/>
        </w:rPr>
        <w:t>avolo Beni Confiscati</w:t>
      </w:r>
      <w:r w:rsidR="00AB1878" w:rsidRPr="005F07CA">
        <w:rPr>
          <w:b/>
          <w:bCs/>
        </w:rPr>
        <w:t xml:space="preserve"> </w:t>
      </w:r>
      <w:r w:rsidRPr="005F07CA">
        <w:rPr>
          <w:b/>
          <w:bCs/>
        </w:rPr>
        <w:t>è composto da:</w:t>
      </w:r>
    </w:p>
    <w:p w14:paraId="10584774" w14:textId="50087E29" w:rsidR="003236AF" w:rsidRPr="002C347F" w:rsidRDefault="003236AF" w:rsidP="00E83C47">
      <w:pPr>
        <w:pStyle w:val="Paragrafoelenco"/>
        <w:numPr>
          <w:ilvl w:val="0"/>
          <w:numId w:val="29"/>
        </w:numPr>
        <w:spacing w:before="60" w:line="259" w:lineRule="auto"/>
        <w:ind w:left="426" w:right="-141" w:hanging="284"/>
      </w:pPr>
      <w:r w:rsidRPr="002C347F">
        <w:t>il Responsabile della Struttura</w:t>
      </w:r>
      <w:r w:rsidR="00474F2E" w:rsidRPr="002C347F">
        <w:t>…….</w:t>
      </w:r>
      <w:r w:rsidRPr="002C347F">
        <w:t xml:space="preserve"> </w:t>
      </w:r>
      <w:r w:rsidR="00AB1878" w:rsidRPr="002C347F">
        <w:rPr>
          <w:i/>
          <w:iCs/>
        </w:rPr>
        <w:t>(specificare se Dirigente o PO</w:t>
      </w:r>
      <w:r w:rsidR="00AB1878" w:rsidRPr="002C347F">
        <w:t xml:space="preserve">) </w:t>
      </w:r>
      <w:r w:rsidRPr="002C347F">
        <w:t>competente in materia di Patrimonio o suo delegato,</w:t>
      </w:r>
      <w:r w:rsidR="00AB1878" w:rsidRPr="002C347F">
        <w:t xml:space="preserve"> </w:t>
      </w:r>
      <w:r w:rsidRPr="002C347F">
        <w:t xml:space="preserve">con compiti di coordinamento, o </w:t>
      </w:r>
      <w:r w:rsidR="00CE5796" w:rsidRPr="002C347F">
        <w:t xml:space="preserve">altro </w:t>
      </w:r>
      <w:r w:rsidR="00CE5796" w:rsidRPr="002C347F">
        <w:rPr>
          <w:i/>
          <w:iCs/>
        </w:rPr>
        <w:t>funzionario</w:t>
      </w:r>
      <w:r w:rsidR="00CE5796" w:rsidRPr="002C347F">
        <w:rPr>
          <w:i/>
          <w:iCs/>
          <w:color w:val="92D050"/>
        </w:rPr>
        <w:t xml:space="preserve"> </w:t>
      </w:r>
      <w:r w:rsidR="00474F2E" w:rsidRPr="002C347F">
        <w:rPr>
          <w:i/>
          <w:iCs/>
        </w:rPr>
        <w:t>(precisare</w:t>
      </w:r>
      <w:r w:rsidR="00474F2E" w:rsidRPr="002C347F">
        <w:rPr>
          <w:i/>
          <w:iCs/>
          <w:color w:val="92D050"/>
        </w:rPr>
        <w:t xml:space="preserve">) </w:t>
      </w:r>
      <w:r w:rsidR="00CE5796" w:rsidRPr="002C347F">
        <w:t>della medesima struttura a ciò delegato</w:t>
      </w:r>
      <w:r w:rsidRPr="002C347F">
        <w:t>;</w:t>
      </w:r>
    </w:p>
    <w:p w14:paraId="697A4195" w14:textId="31437EC4" w:rsidR="003236AF" w:rsidRPr="002C347F" w:rsidRDefault="003236AF" w:rsidP="00E83C47">
      <w:pPr>
        <w:pStyle w:val="Paragrafoelenco"/>
        <w:numPr>
          <w:ilvl w:val="0"/>
          <w:numId w:val="29"/>
        </w:numPr>
        <w:spacing w:before="60" w:line="259" w:lineRule="auto"/>
        <w:ind w:left="426" w:right="-141" w:hanging="284"/>
      </w:pPr>
      <w:r w:rsidRPr="002C347F">
        <w:t>il Responsabile della Struttura</w:t>
      </w:r>
      <w:r w:rsidR="00963238">
        <w:t xml:space="preserve"> …-… </w:t>
      </w:r>
      <w:r w:rsidR="00AB1878" w:rsidRPr="002C347F">
        <w:rPr>
          <w:i/>
          <w:iCs/>
        </w:rPr>
        <w:t>(specificare se</w:t>
      </w:r>
      <w:r w:rsidR="00AB1878" w:rsidRPr="002C347F">
        <w:rPr>
          <w:color w:val="92D050"/>
        </w:rPr>
        <w:t xml:space="preserve"> </w:t>
      </w:r>
      <w:r w:rsidR="00AB1878" w:rsidRPr="002C347F">
        <w:t>Dirigente o PO</w:t>
      </w:r>
      <w:r w:rsidR="00B10980">
        <w:t>)</w:t>
      </w:r>
      <w:r w:rsidR="00AB1878" w:rsidRPr="002C347F">
        <w:t xml:space="preserve"> </w:t>
      </w:r>
      <w:r w:rsidRPr="002C347F">
        <w:t xml:space="preserve">competente in materia di Politiche sociali o </w:t>
      </w:r>
      <w:r w:rsidR="00CE5796" w:rsidRPr="002C347F">
        <w:t xml:space="preserve">altro </w:t>
      </w:r>
      <w:r w:rsidR="00474F2E" w:rsidRPr="002C347F">
        <w:rPr>
          <w:i/>
          <w:iCs/>
        </w:rPr>
        <w:t>funzionario</w:t>
      </w:r>
      <w:r w:rsidR="00474F2E" w:rsidRPr="002C347F">
        <w:rPr>
          <w:i/>
          <w:iCs/>
          <w:color w:val="92D050"/>
        </w:rPr>
        <w:t xml:space="preserve"> </w:t>
      </w:r>
      <w:r w:rsidR="00474F2E" w:rsidRPr="002C347F">
        <w:rPr>
          <w:i/>
          <w:iCs/>
        </w:rPr>
        <w:t>(precisare</w:t>
      </w:r>
      <w:r w:rsidR="00474F2E" w:rsidRPr="002C347F">
        <w:rPr>
          <w:i/>
          <w:iCs/>
          <w:color w:val="92D050"/>
        </w:rPr>
        <w:t xml:space="preserve">) </w:t>
      </w:r>
      <w:r w:rsidR="00CE5796" w:rsidRPr="002C347F">
        <w:t>della medesima struttura a ciò delegato</w:t>
      </w:r>
      <w:r w:rsidRPr="002C347F">
        <w:t>;</w:t>
      </w:r>
    </w:p>
    <w:p w14:paraId="6AFFD62D" w14:textId="0562E5B8" w:rsidR="00963238" w:rsidRDefault="003236AF" w:rsidP="00E83C47">
      <w:pPr>
        <w:pStyle w:val="Paragrafoelenco"/>
        <w:numPr>
          <w:ilvl w:val="0"/>
          <w:numId w:val="29"/>
        </w:numPr>
        <w:spacing w:before="60" w:line="259" w:lineRule="auto"/>
        <w:ind w:left="426" w:right="-141" w:hanging="284"/>
      </w:pPr>
      <w:r w:rsidRPr="002C347F">
        <w:t xml:space="preserve">il Responsabile della </w:t>
      </w:r>
      <w:r w:rsidR="00963238" w:rsidRPr="002C347F">
        <w:t>Struttura</w:t>
      </w:r>
      <w:r w:rsidR="00963238">
        <w:t xml:space="preserve"> …-… (</w:t>
      </w:r>
      <w:r w:rsidR="00AB1878" w:rsidRPr="002C347F">
        <w:rPr>
          <w:i/>
          <w:iCs/>
        </w:rPr>
        <w:t>specificare se Dirigente</w:t>
      </w:r>
      <w:r w:rsidR="00AB1878" w:rsidRPr="002C347F">
        <w:t xml:space="preserve"> o PO</w:t>
      </w:r>
      <w:r w:rsidR="00B10980">
        <w:t>)</w:t>
      </w:r>
      <w:r w:rsidR="00AB1878" w:rsidRPr="002C347F">
        <w:t xml:space="preserve"> </w:t>
      </w:r>
      <w:r w:rsidRPr="002C347F">
        <w:t xml:space="preserve">competente in materia di Politiche per la casa o </w:t>
      </w:r>
      <w:r w:rsidR="00CE5796" w:rsidRPr="002C347F">
        <w:t xml:space="preserve">altro </w:t>
      </w:r>
      <w:r w:rsidR="00474F2E" w:rsidRPr="002C347F">
        <w:rPr>
          <w:i/>
          <w:iCs/>
        </w:rPr>
        <w:t>funzionario</w:t>
      </w:r>
      <w:r w:rsidR="00474F2E" w:rsidRPr="002C347F">
        <w:rPr>
          <w:i/>
          <w:iCs/>
          <w:color w:val="92D050"/>
        </w:rPr>
        <w:t xml:space="preserve"> </w:t>
      </w:r>
      <w:r w:rsidR="00474F2E" w:rsidRPr="002C347F">
        <w:rPr>
          <w:i/>
          <w:iCs/>
        </w:rPr>
        <w:t>(precisare)</w:t>
      </w:r>
      <w:r w:rsidR="00474F2E" w:rsidRPr="002C347F">
        <w:rPr>
          <w:i/>
          <w:iCs/>
          <w:color w:val="92D050"/>
        </w:rPr>
        <w:t xml:space="preserve"> </w:t>
      </w:r>
      <w:r w:rsidR="00CE5796" w:rsidRPr="002C347F">
        <w:t xml:space="preserve">della medesima struttura a ciò </w:t>
      </w:r>
      <w:r w:rsidR="00474F2E" w:rsidRPr="002C347F">
        <w:t>delegato;</w:t>
      </w:r>
    </w:p>
    <w:p w14:paraId="701F0FE0" w14:textId="0D1D92EA" w:rsidR="00AB1878" w:rsidRPr="00963238" w:rsidRDefault="003236AF" w:rsidP="00E83C47">
      <w:pPr>
        <w:pStyle w:val="Paragrafoelenco"/>
        <w:numPr>
          <w:ilvl w:val="0"/>
          <w:numId w:val="29"/>
        </w:numPr>
        <w:spacing w:before="60" w:line="259" w:lineRule="auto"/>
        <w:ind w:left="426" w:right="-141" w:hanging="284"/>
      </w:pPr>
      <w:r w:rsidRPr="002C347F">
        <w:t xml:space="preserve">il </w:t>
      </w:r>
      <w:r w:rsidRPr="00963238">
        <w:rPr>
          <w:i/>
          <w:iCs/>
        </w:rPr>
        <w:t>Responsabile</w:t>
      </w:r>
      <w:r w:rsidRPr="002C347F">
        <w:t xml:space="preserve"> del Corpo di </w:t>
      </w:r>
      <w:r w:rsidR="00963238">
        <w:t>P</w:t>
      </w:r>
      <w:r w:rsidRPr="002C347F">
        <w:t xml:space="preserve">olizia </w:t>
      </w:r>
      <w:r w:rsidR="00963238">
        <w:t>L</w:t>
      </w:r>
      <w:r w:rsidRPr="002C347F">
        <w:t xml:space="preserve">ocale </w:t>
      </w:r>
      <w:r w:rsidR="00D54F32" w:rsidRPr="00963238">
        <w:rPr>
          <w:i/>
          <w:iCs/>
        </w:rPr>
        <w:t>(specificare se Dirigente o PO</w:t>
      </w:r>
      <w:r w:rsidR="00D54F32" w:rsidRPr="002C347F">
        <w:t xml:space="preserve">) </w:t>
      </w:r>
      <w:r w:rsidR="00CE5796" w:rsidRPr="002C347F">
        <w:t xml:space="preserve">o altro </w:t>
      </w:r>
      <w:r w:rsidR="00D54F32" w:rsidRPr="00963238">
        <w:rPr>
          <w:i/>
          <w:iCs/>
        </w:rPr>
        <w:t>funzionario (precisare)</w:t>
      </w:r>
      <w:r w:rsidR="00D54F32" w:rsidRPr="00963238">
        <w:rPr>
          <w:i/>
          <w:iCs/>
          <w:color w:val="92D050"/>
        </w:rPr>
        <w:t xml:space="preserve"> </w:t>
      </w:r>
      <w:r w:rsidR="00CE5796" w:rsidRPr="002C347F">
        <w:t>della medesima struttura a ciò delegato.</w:t>
      </w:r>
    </w:p>
    <w:p w14:paraId="3F6DE774" w14:textId="0730A463" w:rsidR="007E14BD" w:rsidRPr="002C347F" w:rsidRDefault="0077485F" w:rsidP="00E83C47">
      <w:pPr>
        <w:pStyle w:val="Paragrafoelenco"/>
        <w:spacing w:before="60" w:line="259" w:lineRule="auto"/>
        <w:ind w:left="-142" w:right="-141" w:firstLine="0"/>
      </w:pPr>
      <w:r w:rsidRPr="002C347F">
        <w:t xml:space="preserve">Il Settore </w:t>
      </w:r>
      <w:r w:rsidR="0018411B" w:rsidRPr="00963238">
        <w:rPr>
          <w:b/>
          <w:bCs/>
          <w:i/>
          <w:iCs/>
        </w:rPr>
        <w:t>Specificare</w:t>
      </w:r>
      <w:r w:rsidR="0018411B" w:rsidRPr="002C347F">
        <w:t xml:space="preserve"> </w:t>
      </w:r>
      <w:r w:rsidRPr="002C347F">
        <w:t xml:space="preserve">è </w:t>
      </w:r>
      <w:r w:rsidR="00256E58" w:rsidRPr="002C347F">
        <w:t>Responsabile</w:t>
      </w:r>
      <w:r w:rsidRPr="002C347F">
        <w:t xml:space="preserve"> in materia di </w:t>
      </w:r>
      <w:r w:rsidR="008C3C49" w:rsidRPr="002C347F">
        <w:t>B</w:t>
      </w:r>
      <w:r w:rsidRPr="002C347F">
        <w:t xml:space="preserve">eni </w:t>
      </w:r>
      <w:r w:rsidR="008C3C49" w:rsidRPr="002C347F">
        <w:t>C</w:t>
      </w:r>
      <w:r w:rsidRPr="002C347F">
        <w:t>onfiscati</w:t>
      </w:r>
      <w:r w:rsidR="00240F72" w:rsidRPr="002C347F">
        <w:t xml:space="preserve"> (di seguito, Settore Responsabile</w:t>
      </w:r>
      <w:r w:rsidR="00682AF6" w:rsidRPr="002C347F">
        <w:t xml:space="preserve"> B</w:t>
      </w:r>
      <w:r w:rsidR="007E14BD" w:rsidRPr="002C347F">
        <w:t>eni</w:t>
      </w:r>
      <w:r w:rsidR="00240F72" w:rsidRPr="002C347F">
        <w:t>)</w:t>
      </w:r>
      <w:r w:rsidRPr="002C347F">
        <w:t>. I Dirigenti</w:t>
      </w:r>
      <w:r w:rsidR="007E14BD" w:rsidRPr="002C347F">
        <w:t xml:space="preserve"> ovvero</w:t>
      </w:r>
      <w:r w:rsidR="008C3C49" w:rsidRPr="002C347F">
        <w:t xml:space="preserve"> i PO</w:t>
      </w:r>
      <w:r w:rsidRPr="002C347F">
        <w:t xml:space="preserve"> </w:t>
      </w:r>
      <w:r w:rsidR="002A7A8D" w:rsidRPr="002C347F">
        <w:t xml:space="preserve">(Spedicare de Dirigente o PO) </w:t>
      </w:r>
      <w:r w:rsidRPr="002C347F">
        <w:t>degli altri Settori comunali coinvolti nel processo di acquisizione e gestione dei beni confiscati, individuano</w:t>
      </w:r>
      <w:r w:rsidR="00AD45EE" w:rsidRPr="002C347F">
        <w:t xml:space="preserve">, </w:t>
      </w:r>
      <w:r w:rsidR="00DF7DD2" w:rsidRPr="002C347F">
        <w:t>ciascuno</w:t>
      </w:r>
      <w:r w:rsidR="00AD45EE" w:rsidRPr="002C347F">
        <w:t xml:space="preserve"> all’interno del proprio Settore, un</w:t>
      </w:r>
      <w:r w:rsidRPr="002C347F">
        <w:t xml:space="preserve"> </w:t>
      </w:r>
      <w:r w:rsidR="00256E58" w:rsidRPr="002C347F">
        <w:t>R</w:t>
      </w:r>
      <w:r w:rsidRPr="002C347F">
        <w:t xml:space="preserve">eferente con funzioni operative e di raccordo con il Settore </w:t>
      </w:r>
      <w:r w:rsidR="00256E58" w:rsidRPr="002C347F">
        <w:t>Responsabile</w:t>
      </w:r>
      <w:r w:rsidR="007E14BD" w:rsidRPr="002C347F">
        <w:t xml:space="preserve"> Beni</w:t>
      </w:r>
      <w:r w:rsidRPr="002C347F">
        <w:t>.</w:t>
      </w:r>
    </w:p>
    <w:p w14:paraId="3BB64008" w14:textId="68721319" w:rsidR="00AB1878" w:rsidRPr="002C347F" w:rsidRDefault="00AB1878" w:rsidP="00E83C47">
      <w:pPr>
        <w:pStyle w:val="Paragrafoelenco"/>
        <w:numPr>
          <w:ilvl w:val="0"/>
          <w:numId w:val="28"/>
        </w:numPr>
        <w:tabs>
          <w:tab w:val="left" w:pos="574"/>
          <w:tab w:val="left" w:pos="578"/>
        </w:tabs>
        <w:spacing w:before="60" w:line="259" w:lineRule="auto"/>
        <w:ind w:left="142" w:right="-141"/>
      </w:pPr>
      <w:r w:rsidRPr="002C347F">
        <w:lastRenderedPageBreak/>
        <w:t xml:space="preserve">Ferme restando le competenze dei </w:t>
      </w:r>
      <w:r w:rsidR="00CE5796" w:rsidRPr="002C347F">
        <w:t>(</w:t>
      </w:r>
      <w:r w:rsidRPr="002C347F">
        <w:rPr>
          <w:i/>
          <w:iCs/>
        </w:rPr>
        <w:t>dirigenti</w:t>
      </w:r>
      <w:r w:rsidR="00CE5796" w:rsidRPr="002C347F">
        <w:rPr>
          <w:i/>
          <w:iCs/>
        </w:rPr>
        <w:t xml:space="preserve"> o PO</w:t>
      </w:r>
      <w:r w:rsidR="00CE5796" w:rsidRPr="002C347F">
        <w:t xml:space="preserve">) e delle altre Strutture del Comune in relazione alle attività connesse funzionalmente al rispettivo ambito, </w:t>
      </w:r>
      <w:r w:rsidRPr="002C347F">
        <w:t xml:space="preserve">al fine di </w:t>
      </w:r>
      <w:r w:rsidR="00CE5796" w:rsidRPr="002C347F">
        <w:t xml:space="preserve">consentire una gestione unitaria dei Beni, </w:t>
      </w:r>
      <w:r w:rsidR="00D54F32" w:rsidRPr="002C347F">
        <w:t>sono</w:t>
      </w:r>
      <w:r w:rsidR="00CE5796" w:rsidRPr="002C347F">
        <w:t xml:space="preserve"> di competenza esclusiva del </w:t>
      </w:r>
      <w:r w:rsidR="00CE5796" w:rsidRPr="002C347F">
        <w:rPr>
          <w:i/>
          <w:iCs/>
        </w:rPr>
        <w:t>Settore</w:t>
      </w:r>
      <w:r w:rsidR="00CE5796" w:rsidRPr="002C347F">
        <w:t xml:space="preserve"> </w:t>
      </w:r>
      <w:r w:rsidR="00D32AD2">
        <w:t>..</w:t>
      </w:r>
      <w:r w:rsidR="00CE5796" w:rsidRPr="002C347F">
        <w:t>…. (</w:t>
      </w:r>
      <w:r w:rsidR="00D54F32" w:rsidRPr="002C347F">
        <w:t xml:space="preserve">di seguito, </w:t>
      </w:r>
      <w:r w:rsidR="00CE5796" w:rsidRPr="002C347F">
        <w:t xml:space="preserve">Settore Responsabile Beni) </w:t>
      </w:r>
      <w:r w:rsidR="00D54F32" w:rsidRPr="002C347F">
        <w:t xml:space="preserve">i seguenti compiti: </w:t>
      </w:r>
    </w:p>
    <w:p w14:paraId="7BEC75C8" w14:textId="786289A5" w:rsidR="009F220B" w:rsidRPr="002C347F" w:rsidRDefault="007B4B64" w:rsidP="00E83C47">
      <w:pPr>
        <w:pStyle w:val="Paragrafoelenco"/>
        <w:spacing w:before="60" w:line="259" w:lineRule="auto"/>
        <w:ind w:left="426" w:right="-141" w:hanging="284"/>
      </w:pPr>
      <w:r w:rsidRPr="002C347F">
        <w:t>a) accredita</w:t>
      </w:r>
      <w:r w:rsidR="00D54F32" w:rsidRPr="002C347F">
        <w:t>mento del</w:t>
      </w:r>
      <w:r w:rsidRPr="002C347F">
        <w:t xml:space="preserve"> Comune</w:t>
      </w:r>
      <w:r w:rsidR="009F220B" w:rsidRPr="002C347F">
        <w:t xml:space="preserve"> al</w:t>
      </w:r>
      <w:r w:rsidR="005F07CA">
        <w:t xml:space="preserve"> </w:t>
      </w:r>
      <w:r w:rsidR="009F220B" w:rsidRPr="002C347F">
        <w:t>Sistema Co</w:t>
      </w:r>
      <w:r w:rsidR="005F07CA">
        <w:t>o</w:t>
      </w:r>
      <w:r w:rsidR="009F220B" w:rsidRPr="002C347F">
        <w:t xml:space="preserve">pernico </w:t>
      </w:r>
      <w:r w:rsidR="00DA7FE1">
        <w:t>accreditandosi al</w:t>
      </w:r>
      <w:r w:rsidR="009F220B" w:rsidRPr="002C347F">
        <w:t xml:space="preserve"> Punto Unico di Destinazione </w:t>
      </w:r>
      <w:r w:rsidR="005F07CA">
        <w:t>(</w:t>
      </w:r>
      <w:r w:rsidR="009F220B" w:rsidRPr="002C347F">
        <w:t xml:space="preserve">nel seguito PUD) dell’ANBSC, contenente dati di </w:t>
      </w:r>
      <w:r w:rsidR="00682AF6" w:rsidRPr="002C347F">
        <w:t>tutti i B</w:t>
      </w:r>
      <w:r w:rsidR="009F220B" w:rsidRPr="002C347F">
        <w:t>eni effettivamente destinabili nel territorio del Comune</w:t>
      </w:r>
      <w:r w:rsidR="00396834">
        <w:t>;</w:t>
      </w:r>
    </w:p>
    <w:p w14:paraId="62B7640C" w14:textId="7B53822A" w:rsidR="009F220B" w:rsidRPr="002C347F" w:rsidRDefault="007B4B64" w:rsidP="00E83C47">
      <w:pPr>
        <w:pStyle w:val="Paragrafoelenco"/>
        <w:spacing w:before="60" w:line="259" w:lineRule="auto"/>
        <w:ind w:left="426" w:right="-141" w:hanging="284"/>
      </w:pPr>
      <w:r w:rsidRPr="002C347F">
        <w:t xml:space="preserve">b) </w:t>
      </w:r>
      <w:r w:rsidR="00D41BAB" w:rsidRPr="002C347F">
        <w:t xml:space="preserve">formazione e tenuta dell’Elenco e </w:t>
      </w:r>
      <w:r w:rsidRPr="002C347F">
        <w:t xml:space="preserve">relativo </w:t>
      </w:r>
      <w:r w:rsidR="00D41BAB" w:rsidRPr="002C347F">
        <w:t>aggiornamento, secondo quanto previsto all’art. 3 del presente Regolamento</w:t>
      </w:r>
      <w:r w:rsidR="00396834">
        <w:t>;</w:t>
      </w:r>
    </w:p>
    <w:p w14:paraId="697C9DD1" w14:textId="09846929" w:rsidR="005070F6" w:rsidRPr="002C347F" w:rsidRDefault="007B4B64" w:rsidP="00E83C47">
      <w:pPr>
        <w:pStyle w:val="Paragrafoelenco"/>
        <w:spacing w:before="60" w:line="259" w:lineRule="auto"/>
        <w:ind w:left="426" w:right="-141" w:hanging="284"/>
      </w:pPr>
      <w:r w:rsidRPr="002C347F">
        <w:t xml:space="preserve">c) </w:t>
      </w:r>
      <w:r w:rsidR="00DA7FE1">
        <w:t>acquisizione d</w:t>
      </w:r>
      <w:r w:rsidR="00D32AD2">
        <w:t>e</w:t>
      </w:r>
      <w:r w:rsidR="0018411B" w:rsidRPr="002C347F">
        <w:t xml:space="preserve">l </w:t>
      </w:r>
      <w:r w:rsidR="007E14BD" w:rsidRPr="002C347F">
        <w:t>b</w:t>
      </w:r>
      <w:r w:rsidR="0018411B" w:rsidRPr="002C347F">
        <w:t xml:space="preserve">ene confiscato a valle del Verbale di Consegna debitamente </w:t>
      </w:r>
      <w:r w:rsidR="0018411B" w:rsidRPr="002C347F">
        <w:rPr>
          <w:spacing w:val="-2"/>
        </w:rPr>
        <w:t>firmato</w:t>
      </w:r>
      <w:r w:rsidR="00396834">
        <w:rPr>
          <w:spacing w:val="-2"/>
        </w:rPr>
        <w:t>;</w:t>
      </w:r>
    </w:p>
    <w:p w14:paraId="6CBF3F8D" w14:textId="111672D1" w:rsidR="005070F6" w:rsidRPr="002C347F" w:rsidRDefault="007B4B64" w:rsidP="00E83C47">
      <w:pPr>
        <w:pStyle w:val="Paragrafoelenco"/>
        <w:spacing w:before="60" w:line="259" w:lineRule="auto"/>
        <w:ind w:left="426" w:right="-141" w:hanging="284"/>
      </w:pPr>
      <w:r w:rsidRPr="002C347F">
        <w:t xml:space="preserve">d) </w:t>
      </w:r>
      <w:r w:rsidR="00D54F32" w:rsidRPr="002C347F">
        <w:t>trasm</w:t>
      </w:r>
      <w:r w:rsidR="00396834">
        <w:t xml:space="preserve">issione </w:t>
      </w:r>
      <w:r w:rsidR="00A5000E" w:rsidRPr="002C347F">
        <w:t xml:space="preserve">ai Settori </w:t>
      </w:r>
      <w:r w:rsidR="00EF4FFA" w:rsidRPr="002C347F">
        <w:t xml:space="preserve">del Comune </w:t>
      </w:r>
      <w:r w:rsidR="00A5000E" w:rsidRPr="002C347F">
        <w:t xml:space="preserve">che si occupano delle Attività </w:t>
      </w:r>
      <w:r w:rsidR="006374C6" w:rsidRPr="002C347F">
        <w:t>Sociali/</w:t>
      </w:r>
      <w:r w:rsidR="00A5000E" w:rsidRPr="002C347F">
        <w:t>Interesse Generale le informazioni richieste secondo le norme che disciplinano la materia e quanto prescritto dal presente Regolamento</w:t>
      </w:r>
      <w:r w:rsidR="00396834">
        <w:t>;</w:t>
      </w:r>
    </w:p>
    <w:p w14:paraId="2A1DBCF5" w14:textId="77777777" w:rsidR="00DA7FE1" w:rsidRDefault="007B4B64" w:rsidP="00E83C47">
      <w:pPr>
        <w:pStyle w:val="Paragrafoelenco"/>
        <w:spacing w:before="60" w:line="259" w:lineRule="auto"/>
        <w:ind w:left="426" w:right="-141" w:hanging="284"/>
      </w:pPr>
      <w:r w:rsidRPr="002C347F">
        <w:t xml:space="preserve">e) </w:t>
      </w:r>
      <w:r w:rsidR="00A5000E" w:rsidRPr="002C347F">
        <w:t>coinvolg</w:t>
      </w:r>
      <w:r w:rsidR="00396834">
        <w:t>imento de</w:t>
      </w:r>
      <w:r w:rsidR="00A5000E" w:rsidRPr="002C347F">
        <w:t xml:space="preserve">i </w:t>
      </w:r>
      <w:r w:rsidR="007E14BD" w:rsidRPr="002C347F">
        <w:t>R</w:t>
      </w:r>
      <w:r w:rsidR="00A5000E" w:rsidRPr="002C347F">
        <w:t>esponsabili</w:t>
      </w:r>
      <w:r w:rsidR="00A5000E" w:rsidRPr="002C347F">
        <w:rPr>
          <w:spacing w:val="-2"/>
        </w:rPr>
        <w:t xml:space="preserve"> </w:t>
      </w:r>
      <w:r w:rsidR="00A5000E" w:rsidRPr="002C347F">
        <w:t xml:space="preserve">dei Settori </w:t>
      </w:r>
      <w:r w:rsidR="006374C6" w:rsidRPr="002C347F">
        <w:t>Sociale/</w:t>
      </w:r>
      <w:r w:rsidR="00A5000E" w:rsidRPr="002C347F">
        <w:t>Interesse</w:t>
      </w:r>
      <w:r w:rsidR="00A5000E" w:rsidRPr="002C347F">
        <w:rPr>
          <w:spacing w:val="-2"/>
        </w:rPr>
        <w:t xml:space="preserve"> </w:t>
      </w:r>
      <w:r w:rsidR="00A5000E" w:rsidRPr="002C347F">
        <w:t>Generale nelle attività di</w:t>
      </w:r>
      <w:r w:rsidR="00A5000E" w:rsidRPr="002C347F">
        <w:rPr>
          <w:spacing w:val="-2"/>
        </w:rPr>
        <w:t xml:space="preserve"> </w:t>
      </w:r>
      <w:r w:rsidR="00A5000E" w:rsidRPr="002C347F">
        <w:t>Monitoraggio (art. 2</w:t>
      </w:r>
      <w:r w:rsidR="008C0AF9" w:rsidRPr="002C347F">
        <w:t>2</w:t>
      </w:r>
      <w:r w:rsidR="00A5000E" w:rsidRPr="002C347F">
        <w:t xml:space="preserve"> del presente Regolamento) delle attività </w:t>
      </w:r>
      <w:r w:rsidR="006374C6" w:rsidRPr="002C347F">
        <w:t>sul</w:t>
      </w:r>
      <w:r w:rsidR="00A5000E" w:rsidRPr="002C347F">
        <w:t xml:space="preserve"> </w:t>
      </w:r>
      <w:r w:rsidR="007E14BD" w:rsidRPr="002C347F">
        <w:t>Bene</w:t>
      </w:r>
      <w:r w:rsidR="00DA7FE1">
        <w:t>;</w:t>
      </w:r>
    </w:p>
    <w:p w14:paraId="7A2F09D1" w14:textId="6F74AA99" w:rsidR="00682AF6" w:rsidRPr="002C347F" w:rsidRDefault="00DA7FE1" w:rsidP="00E83C47">
      <w:pPr>
        <w:pStyle w:val="Paragrafoelenco"/>
        <w:spacing w:before="60" w:line="259" w:lineRule="auto"/>
        <w:ind w:left="426" w:right="-141" w:hanging="284"/>
      </w:pPr>
      <w:r>
        <w:t xml:space="preserve">f)  condurre </w:t>
      </w:r>
      <w:r w:rsidR="00682AF6" w:rsidRPr="002C347F">
        <w:t xml:space="preserve">altresì gli altri compiti indicati come di competenza </w:t>
      </w:r>
      <w:r>
        <w:t xml:space="preserve">indicati </w:t>
      </w:r>
      <w:r w:rsidR="00682AF6" w:rsidRPr="002C347F">
        <w:t>nel presente Regolamento.</w:t>
      </w:r>
    </w:p>
    <w:p w14:paraId="1BC13F2C" w14:textId="092C1621" w:rsidR="005070F6" w:rsidRPr="003F7D9E" w:rsidRDefault="00000000" w:rsidP="00E83C47">
      <w:pPr>
        <w:pStyle w:val="Titolo2"/>
        <w:ind w:left="-142" w:right="-141"/>
      </w:pPr>
      <w:bookmarkStart w:id="21" w:name="Articolo_5_‐_Processo_di_partecipazione_"/>
      <w:bookmarkStart w:id="22" w:name="_bookmark5"/>
      <w:bookmarkStart w:id="23" w:name="_Toc191412411"/>
      <w:bookmarkEnd w:id="21"/>
      <w:bookmarkEnd w:id="22"/>
      <w:r w:rsidRPr="003F7D9E">
        <w:t>Articolo 5 ‐ Processo di partecipazione e progettazione</w:t>
      </w:r>
      <w:bookmarkEnd w:id="23"/>
      <w:r w:rsidR="00617A43">
        <w:t xml:space="preserve"> (modificabile)</w:t>
      </w:r>
    </w:p>
    <w:p w14:paraId="5FA14071" w14:textId="5A5686DE" w:rsidR="005070F6" w:rsidRPr="002C347F" w:rsidRDefault="003536AD" w:rsidP="00E83C47">
      <w:pPr>
        <w:pStyle w:val="Paragrafoelenco"/>
        <w:numPr>
          <w:ilvl w:val="0"/>
          <w:numId w:val="19"/>
        </w:numPr>
        <w:tabs>
          <w:tab w:val="left" w:pos="574"/>
          <w:tab w:val="left" w:pos="578"/>
        </w:tabs>
        <w:spacing w:before="60" w:line="259" w:lineRule="auto"/>
        <w:ind w:left="142" w:right="-141" w:hanging="286"/>
      </w:pPr>
      <w:r w:rsidRPr="002C347F">
        <w:t>Il Comune promuove la partecipazione della collettività attraverso incontri con la cittadinanza, con gli ENP</w:t>
      </w:r>
      <w:r w:rsidR="006374C6" w:rsidRPr="002C347F">
        <w:t xml:space="preserve"> </w:t>
      </w:r>
      <w:r w:rsidR="00DF7DD2" w:rsidRPr="002C347F">
        <w:t>inseriti nell’elenco del Comune (</w:t>
      </w:r>
      <w:r w:rsidR="006374C6" w:rsidRPr="002C347F">
        <w:t xml:space="preserve">come specificato </w:t>
      </w:r>
      <w:r w:rsidR="003637DD" w:rsidRPr="002C347F">
        <w:t>nell’art. 2 co. 2 del presente Regolamento</w:t>
      </w:r>
      <w:r w:rsidRPr="002C347F">
        <w:t>) e gli Enti del Terzo Settore (ETS</w:t>
      </w:r>
      <w:r w:rsidR="003637DD" w:rsidRPr="002C347F">
        <w:t xml:space="preserve"> </w:t>
      </w:r>
      <w:r w:rsidR="0018411B" w:rsidRPr="002C347F">
        <w:t xml:space="preserve">iscritti al RUNTS </w:t>
      </w:r>
      <w:r w:rsidR="003637DD" w:rsidRPr="002C347F">
        <w:t xml:space="preserve">con </w:t>
      </w:r>
      <w:r w:rsidR="004E2872">
        <w:t>la qualifica di</w:t>
      </w:r>
      <w:r w:rsidR="003637DD" w:rsidRPr="002C347F">
        <w:t xml:space="preserve"> </w:t>
      </w:r>
      <w:r w:rsidR="003637DD" w:rsidRPr="002C347F">
        <w:rPr>
          <w:i/>
          <w:iCs/>
        </w:rPr>
        <w:t>non profit</w:t>
      </w:r>
      <w:r w:rsidRPr="002C347F">
        <w:t>), anche di livello sovracomunale, come momenti di ascolto e contributo progettuale e come occasioni di divulgazione e sensibilizzazione sui temi della legalità e della lotta all</w:t>
      </w:r>
      <w:r w:rsidR="006374C6" w:rsidRPr="002C347F">
        <w:t>a criminalità</w:t>
      </w:r>
      <w:r w:rsidRPr="002C347F">
        <w:t>. Promuove la collaborazione</w:t>
      </w:r>
      <w:r w:rsidRPr="002C347F">
        <w:rPr>
          <w:spacing w:val="-14"/>
        </w:rPr>
        <w:t xml:space="preserve"> </w:t>
      </w:r>
      <w:r w:rsidRPr="002C347F">
        <w:t>fra</w:t>
      </w:r>
      <w:r w:rsidRPr="002C347F">
        <w:rPr>
          <w:spacing w:val="-9"/>
        </w:rPr>
        <w:t xml:space="preserve"> </w:t>
      </w:r>
      <w:r w:rsidRPr="002C347F">
        <w:t>il</w:t>
      </w:r>
      <w:r w:rsidRPr="002C347F">
        <w:rPr>
          <w:spacing w:val="-9"/>
        </w:rPr>
        <w:t xml:space="preserve"> </w:t>
      </w:r>
      <w:r w:rsidRPr="002C347F">
        <w:t>Comune</w:t>
      </w:r>
      <w:r w:rsidRPr="002C347F">
        <w:rPr>
          <w:spacing w:val="-7"/>
        </w:rPr>
        <w:t xml:space="preserve"> </w:t>
      </w:r>
      <w:r w:rsidRPr="002C347F">
        <w:t>e</w:t>
      </w:r>
      <w:r w:rsidRPr="002C347F">
        <w:rPr>
          <w:spacing w:val="-14"/>
        </w:rPr>
        <w:t xml:space="preserve"> </w:t>
      </w:r>
      <w:r w:rsidRPr="002C347F">
        <w:t>gli</w:t>
      </w:r>
      <w:r w:rsidRPr="002C347F">
        <w:rPr>
          <w:spacing w:val="-9"/>
        </w:rPr>
        <w:t xml:space="preserve"> </w:t>
      </w:r>
      <w:r w:rsidRPr="002C347F">
        <w:t>ETS</w:t>
      </w:r>
      <w:r w:rsidRPr="002C347F">
        <w:rPr>
          <w:spacing w:val="-9"/>
        </w:rPr>
        <w:t xml:space="preserve"> </w:t>
      </w:r>
      <w:r w:rsidR="00DF7DD2" w:rsidRPr="002C347F">
        <w:t xml:space="preserve">iscritti al RUNTS con </w:t>
      </w:r>
      <w:r w:rsidR="004E2872">
        <w:t>la qualifica di</w:t>
      </w:r>
      <w:r w:rsidR="00DF7DD2" w:rsidRPr="002C347F">
        <w:t xml:space="preserve"> </w:t>
      </w:r>
      <w:r w:rsidR="00DF7DD2" w:rsidRPr="002C347F">
        <w:rPr>
          <w:i/>
          <w:iCs/>
        </w:rPr>
        <w:t xml:space="preserve">non profit </w:t>
      </w:r>
      <w:r w:rsidR="0018411B" w:rsidRPr="002C347F">
        <w:t>(</w:t>
      </w:r>
      <w:r w:rsidR="003637DD" w:rsidRPr="002C347F">
        <w:t>come meglio specificato nell’art. 2 co. 2 del presente Regolamento</w:t>
      </w:r>
      <w:r w:rsidR="006374C6" w:rsidRPr="002C347F">
        <w:t xml:space="preserve">) </w:t>
      </w:r>
      <w:r w:rsidRPr="002C347F">
        <w:t>attraverso</w:t>
      </w:r>
      <w:r w:rsidRPr="002C347F">
        <w:rPr>
          <w:spacing w:val="-16"/>
        </w:rPr>
        <w:t xml:space="preserve"> </w:t>
      </w:r>
      <w:r w:rsidRPr="002C347F">
        <w:t>politiche</w:t>
      </w:r>
      <w:r w:rsidRPr="002C347F">
        <w:rPr>
          <w:spacing w:val="-9"/>
        </w:rPr>
        <w:t xml:space="preserve"> </w:t>
      </w:r>
      <w:r w:rsidRPr="002C347F">
        <w:t>innovative</w:t>
      </w:r>
      <w:r w:rsidRPr="002C347F">
        <w:rPr>
          <w:spacing w:val="-9"/>
        </w:rPr>
        <w:t xml:space="preserve"> </w:t>
      </w:r>
      <w:r w:rsidRPr="002C347F">
        <w:t>di</w:t>
      </w:r>
      <w:r w:rsidRPr="002C347F">
        <w:rPr>
          <w:spacing w:val="-12"/>
        </w:rPr>
        <w:t xml:space="preserve"> </w:t>
      </w:r>
      <w:r w:rsidRPr="002C347F">
        <w:t>Co-programmazione</w:t>
      </w:r>
      <w:r w:rsidRPr="002C347F">
        <w:rPr>
          <w:spacing w:val="-9"/>
        </w:rPr>
        <w:t xml:space="preserve"> </w:t>
      </w:r>
      <w:r w:rsidRPr="002C347F">
        <w:t>e</w:t>
      </w:r>
      <w:r w:rsidRPr="002C347F">
        <w:rPr>
          <w:spacing w:val="-11"/>
        </w:rPr>
        <w:t xml:space="preserve"> </w:t>
      </w:r>
      <w:r w:rsidRPr="002C347F">
        <w:t>Co-progettazione in base al CTS.</w:t>
      </w:r>
    </w:p>
    <w:p w14:paraId="48321780" w14:textId="203BF0B1" w:rsidR="005070F6" w:rsidRPr="002C347F" w:rsidRDefault="00000000" w:rsidP="00E83C47">
      <w:pPr>
        <w:pStyle w:val="Paragrafoelenco"/>
        <w:numPr>
          <w:ilvl w:val="0"/>
          <w:numId w:val="19"/>
        </w:numPr>
        <w:tabs>
          <w:tab w:val="left" w:pos="574"/>
          <w:tab w:val="left" w:pos="578"/>
        </w:tabs>
        <w:spacing w:before="60" w:line="259" w:lineRule="auto"/>
        <w:ind w:left="142" w:right="-141" w:hanging="286"/>
      </w:pPr>
      <w:r w:rsidRPr="002C347F">
        <w:t>L’Amministrazione,</w:t>
      </w:r>
      <w:r w:rsidRPr="002C347F">
        <w:rPr>
          <w:spacing w:val="-1"/>
        </w:rPr>
        <w:t xml:space="preserve"> </w:t>
      </w:r>
      <w:r w:rsidRPr="002C347F">
        <w:t>inoltre,</w:t>
      </w:r>
      <w:r w:rsidRPr="002C347F">
        <w:rPr>
          <w:spacing w:val="-1"/>
        </w:rPr>
        <w:t xml:space="preserve"> </w:t>
      </w:r>
      <w:r w:rsidRPr="002C347F">
        <w:t>promuove</w:t>
      </w:r>
      <w:r w:rsidRPr="002C347F">
        <w:rPr>
          <w:spacing w:val="-8"/>
        </w:rPr>
        <w:t xml:space="preserve"> </w:t>
      </w:r>
      <w:r w:rsidRPr="002C347F">
        <w:t>riunioni</w:t>
      </w:r>
      <w:r w:rsidRPr="002C347F">
        <w:rPr>
          <w:spacing w:val="-6"/>
        </w:rPr>
        <w:t xml:space="preserve"> </w:t>
      </w:r>
      <w:r w:rsidRPr="002C347F">
        <w:t>con</w:t>
      </w:r>
      <w:r w:rsidRPr="002C347F">
        <w:rPr>
          <w:spacing w:val="-10"/>
        </w:rPr>
        <w:t xml:space="preserve"> </w:t>
      </w:r>
      <w:r w:rsidRPr="002C347F">
        <w:t>i</w:t>
      </w:r>
      <w:r w:rsidRPr="002C347F">
        <w:rPr>
          <w:spacing w:val="-6"/>
        </w:rPr>
        <w:t xml:space="preserve"> </w:t>
      </w:r>
      <w:r w:rsidRPr="002C347F">
        <w:t>rappresentanti</w:t>
      </w:r>
      <w:r w:rsidRPr="002C347F">
        <w:rPr>
          <w:spacing w:val="-6"/>
        </w:rPr>
        <w:t xml:space="preserve"> </w:t>
      </w:r>
      <w:r w:rsidRPr="002C347F">
        <w:t>degli</w:t>
      </w:r>
      <w:r w:rsidRPr="002C347F">
        <w:rPr>
          <w:spacing w:val="-6"/>
        </w:rPr>
        <w:t xml:space="preserve"> </w:t>
      </w:r>
      <w:r w:rsidRPr="002C347F">
        <w:t>altri</w:t>
      </w:r>
      <w:r w:rsidRPr="002C347F">
        <w:rPr>
          <w:spacing w:val="-6"/>
        </w:rPr>
        <w:t xml:space="preserve"> </w:t>
      </w:r>
      <w:r w:rsidRPr="002C347F">
        <w:t>Comuni</w:t>
      </w:r>
      <w:r w:rsidRPr="002C347F">
        <w:rPr>
          <w:spacing w:val="-6"/>
        </w:rPr>
        <w:t xml:space="preserve"> </w:t>
      </w:r>
      <w:r w:rsidR="003637DD" w:rsidRPr="002C347F">
        <w:rPr>
          <w:spacing w:val="-6"/>
        </w:rPr>
        <w:t>del relativo</w:t>
      </w:r>
      <w:r w:rsidRPr="002C347F">
        <w:rPr>
          <w:spacing w:val="-6"/>
        </w:rPr>
        <w:t xml:space="preserve"> </w:t>
      </w:r>
      <w:r w:rsidR="003637DD" w:rsidRPr="002C347F">
        <w:t>ambito (</w:t>
      </w:r>
      <w:r w:rsidR="007E14BD" w:rsidRPr="002C347F">
        <w:t>UdP</w:t>
      </w:r>
      <w:r w:rsidR="003637DD" w:rsidRPr="002C347F">
        <w:t>/</w:t>
      </w:r>
      <w:r w:rsidR="007E14BD" w:rsidRPr="002C347F">
        <w:t>ASP</w:t>
      </w:r>
      <w:r w:rsidR="003637DD" w:rsidRPr="002C347F">
        <w:t>)</w:t>
      </w:r>
      <w:r w:rsidRPr="002C347F">
        <w:t xml:space="preserve"> nei quali insistono </w:t>
      </w:r>
      <w:r w:rsidR="00B73CD4" w:rsidRPr="002C347F">
        <w:t>B</w:t>
      </w:r>
      <w:r w:rsidRPr="002C347F">
        <w:t>eni immobili sequestrati</w:t>
      </w:r>
      <w:r w:rsidR="00B73CD4" w:rsidRPr="002C347F">
        <w:t xml:space="preserve"> e/o </w:t>
      </w:r>
      <w:r w:rsidRPr="002C347F">
        <w:t xml:space="preserve">confiscati e destinati con l’obiettivo </w:t>
      </w:r>
      <w:r w:rsidRPr="002C347F">
        <w:rPr>
          <w:spacing w:val="-4"/>
        </w:rPr>
        <w:t>di:</w:t>
      </w:r>
    </w:p>
    <w:p w14:paraId="44BC6B48" w14:textId="77777777" w:rsidR="005070F6" w:rsidRPr="002C347F" w:rsidRDefault="00000000" w:rsidP="00E83C47">
      <w:pPr>
        <w:pStyle w:val="Paragrafoelenco"/>
        <w:numPr>
          <w:ilvl w:val="1"/>
          <w:numId w:val="19"/>
        </w:numPr>
        <w:tabs>
          <w:tab w:val="left" w:pos="1012"/>
        </w:tabs>
        <w:spacing w:before="60" w:line="242" w:lineRule="exact"/>
        <w:ind w:left="567" w:right="-141" w:hanging="357"/>
      </w:pPr>
      <w:r w:rsidRPr="002C347F">
        <w:t>mettere</w:t>
      </w:r>
      <w:r w:rsidRPr="002C347F">
        <w:rPr>
          <w:spacing w:val="-18"/>
        </w:rPr>
        <w:t xml:space="preserve"> </w:t>
      </w:r>
      <w:r w:rsidRPr="002C347F">
        <w:t>in</w:t>
      </w:r>
      <w:r w:rsidRPr="002C347F">
        <w:rPr>
          <w:spacing w:val="-15"/>
        </w:rPr>
        <w:t xml:space="preserve"> </w:t>
      </w:r>
      <w:r w:rsidRPr="002C347F">
        <w:t>relazione</w:t>
      </w:r>
      <w:r w:rsidRPr="002C347F">
        <w:rPr>
          <w:spacing w:val="-15"/>
        </w:rPr>
        <w:t xml:space="preserve"> </w:t>
      </w:r>
      <w:r w:rsidRPr="002C347F">
        <w:t>le</w:t>
      </w:r>
      <w:r w:rsidRPr="002C347F">
        <w:rPr>
          <w:spacing w:val="-15"/>
        </w:rPr>
        <w:t xml:space="preserve"> </w:t>
      </w:r>
      <w:r w:rsidRPr="002C347F">
        <w:t>esperienze</w:t>
      </w:r>
      <w:r w:rsidRPr="002C347F">
        <w:rPr>
          <w:spacing w:val="-14"/>
        </w:rPr>
        <w:t xml:space="preserve"> </w:t>
      </w:r>
      <w:r w:rsidRPr="002C347F">
        <w:t>in</w:t>
      </w:r>
      <w:r w:rsidRPr="002C347F">
        <w:rPr>
          <w:spacing w:val="-11"/>
        </w:rPr>
        <w:t xml:space="preserve"> </w:t>
      </w:r>
      <w:r w:rsidRPr="002C347F">
        <w:t>essere</w:t>
      </w:r>
      <w:r w:rsidRPr="002C347F">
        <w:rPr>
          <w:spacing w:val="-15"/>
        </w:rPr>
        <w:t xml:space="preserve"> </w:t>
      </w:r>
      <w:r w:rsidRPr="002C347F">
        <w:t>sui</w:t>
      </w:r>
      <w:r w:rsidRPr="002C347F">
        <w:rPr>
          <w:spacing w:val="-12"/>
        </w:rPr>
        <w:t xml:space="preserve"> </w:t>
      </w:r>
      <w:r w:rsidRPr="002C347F">
        <w:t>beni</w:t>
      </w:r>
      <w:r w:rsidRPr="002C347F">
        <w:rPr>
          <w:spacing w:val="-11"/>
        </w:rPr>
        <w:t xml:space="preserve"> </w:t>
      </w:r>
      <w:r w:rsidRPr="002C347F">
        <w:rPr>
          <w:spacing w:val="-2"/>
        </w:rPr>
        <w:t>confiscati;</w:t>
      </w:r>
    </w:p>
    <w:p w14:paraId="0B6C8493" w14:textId="4C9BDC99" w:rsidR="005070F6" w:rsidRPr="002C347F" w:rsidRDefault="00000000" w:rsidP="00E83C47">
      <w:pPr>
        <w:pStyle w:val="Paragrafoelenco"/>
        <w:numPr>
          <w:ilvl w:val="1"/>
          <w:numId w:val="19"/>
        </w:numPr>
        <w:tabs>
          <w:tab w:val="left" w:pos="1011"/>
          <w:tab w:val="left" w:pos="1015"/>
        </w:tabs>
        <w:spacing w:before="60" w:line="259" w:lineRule="auto"/>
        <w:ind w:left="567" w:right="-141" w:hanging="361"/>
      </w:pPr>
      <w:r w:rsidRPr="002C347F">
        <w:t>condividere le proposte di assegnazione, tenendo conto delle esigenze emerse dalla Cittadinanza, dagli ENP ed ETS, dagli U</w:t>
      </w:r>
      <w:r w:rsidR="00D32AD2">
        <w:t>dP e d</w:t>
      </w:r>
      <w:r w:rsidRPr="002C347F">
        <w:t>alle A</w:t>
      </w:r>
      <w:r w:rsidR="00D32AD2">
        <w:t>SC</w:t>
      </w:r>
      <w:r w:rsidRPr="002C347F">
        <w:rPr>
          <w:spacing w:val="-2"/>
        </w:rPr>
        <w:t>;</w:t>
      </w:r>
    </w:p>
    <w:p w14:paraId="5D269F97" w14:textId="5E71195F" w:rsidR="005070F6" w:rsidRPr="002C347F" w:rsidRDefault="00000000" w:rsidP="00E83C47">
      <w:pPr>
        <w:pStyle w:val="Paragrafoelenco"/>
        <w:numPr>
          <w:ilvl w:val="1"/>
          <w:numId w:val="19"/>
        </w:numPr>
        <w:tabs>
          <w:tab w:val="left" w:pos="1015"/>
        </w:tabs>
        <w:spacing w:before="60" w:line="259" w:lineRule="auto"/>
        <w:ind w:left="567" w:right="-141" w:hanging="360"/>
      </w:pPr>
      <w:r w:rsidRPr="002C347F">
        <w:t>indicare i servizi attivati sul territorio dagli ETS e dalle Reti e aggregazioni territoriali sui beni immobili confiscati assegnati.</w:t>
      </w:r>
    </w:p>
    <w:p w14:paraId="2DC559CB" w14:textId="5462BFF5" w:rsidR="005070F6" w:rsidRPr="002C347F" w:rsidRDefault="00000000" w:rsidP="00E83C47">
      <w:pPr>
        <w:pStyle w:val="Paragrafoelenco"/>
        <w:numPr>
          <w:ilvl w:val="0"/>
          <w:numId w:val="19"/>
        </w:numPr>
        <w:tabs>
          <w:tab w:val="left" w:pos="574"/>
          <w:tab w:val="left" w:pos="578"/>
        </w:tabs>
        <w:spacing w:line="259" w:lineRule="auto"/>
        <w:ind w:left="142" w:right="-141" w:hanging="286"/>
      </w:pPr>
      <w:r w:rsidRPr="002C347F">
        <w:t>Agli</w:t>
      </w:r>
      <w:r w:rsidRPr="002C347F">
        <w:rPr>
          <w:spacing w:val="-1"/>
        </w:rPr>
        <w:t xml:space="preserve"> </w:t>
      </w:r>
      <w:r w:rsidRPr="002C347F">
        <w:t>incontri e alle riunioni di cui al co. 1</w:t>
      </w:r>
      <w:r w:rsidRPr="002C347F">
        <w:rPr>
          <w:spacing w:val="-1"/>
        </w:rPr>
        <w:t xml:space="preserve"> </w:t>
      </w:r>
      <w:r w:rsidRPr="002C347F">
        <w:t>possono essere invitati a partecipare anche soggetti</w:t>
      </w:r>
      <w:r w:rsidRPr="002C347F">
        <w:rPr>
          <w:spacing w:val="-1"/>
        </w:rPr>
        <w:t xml:space="preserve"> </w:t>
      </w:r>
      <w:r w:rsidRPr="002C347F">
        <w:t xml:space="preserve">terzi quali, in particolare, rappresentanti di ANCI Lombardia, </w:t>
      </w:r>
      <w:r w:rsidR="00DF7DD2" w:rsidRPr="002C347F">
        <w:t>del</w:t>
      </w:r>
      <w:r w:rsidRPr="002C347F">
        <w:t>la Regione Lombardia, della Prefettura, dell’ANBSC, nonché</w:t>
      </w:r>
      <w:r w:rsidRPr="002C347F">
        <w:rPr>
          <w:spacing w:val="-16"/>
        </w:rPr>
        <w:t xml:space="preserve"> </w:t>
      </w:r>
      <w:r w:rsidRPr="002C347F">
        <w:t>membri</w:t>
      </w:r>
      <w:r w:rsidRPr="002C347F">
        <w:rPr>
          <w:spacing w:val="-14"/>
        </w:rPr>
        <w:t xml:space="preserve"> </w:t>
      </w:r>
      <w:r w:rsidRPr="002C347F">
        <w:t>della</w:t>
      </w:r>
      <w:r w:rsidRPr="002C347F">
        <w:rPr>
          <w:spacing w:val="-18"/>
        </w:rPr>
        <w:t xml:space="preserve"> </w:t>
      </w:r>
      <w:r w:rsidRPr="002C347F">
        <w:t>Commissione</w:t>
      </w:r>
      <w:r w:rsidRPr="002C347F">
        <w:rPr>
          <w:spacing w:val="-13"/>
        </w:rPr>
        <w:t xml:space="preserve"> </w:t>
      </w:r>
      <w:r w:rsidRPr="002C347F">
        <w:t>Comunale</w:t>
      </w:r>
      <w:r w:rsidRPr="002C347F">
        <w:rPr>
          <w:spacing w:val="-18"/>
        </w:rPr>
        <w:t xml:space="preserve"> </w:t>
      </w:r>
      <w:r w:rsidRPr="002C347F">
        <w:t>Antimafia</w:t>
      </w:r>
      <w:r w:rsidRPr="002C347F">
        <w:rPr>
          <w:spacing w:val="-16"/>
        </w:rPr>
        <w:t xml:space="preserve"> </w:t>
      </w:r>
      <w:r w:rsidRPr="002C347F">
        <w:t>(</w:t>
      </w:r>
      <w:r w:rsidR="003637DD" w:rsidRPr="002C347F">
        <w:t>laddove</w:t>
      </w:r>
      <w:r w:rsidRPr="002C347F">
        <w:rPr>
          <w:spacing w:val="-13"/>
        </w:rPr>
        <w:t xml:space="preserve"> </w:t>
      </w:r>
      <w:r w:rsidRPr="002C347F">
        <w:t>nominat</w:t>
      </w:r>
      <w:r w:rsidR="0018411B" w:rsidRPr="002C347F">
        <w:t>a</w:t>
      </w:r>
      <w:r w:rsidRPr="002C347F">
        <w:t>).</w:t>
      </w:r>
    </w:p>
    <w:p w14:paraId="071296D8" w14:textId="177C31A8" w:rsidR="005070F6" w:rsidRPr="003F7D9E" w:rsidRDefault="00000000" w:rsidP="00E83C47">
      <w:pPr>
        <w:pStyle w:val="Titolo2"/>
        <w:ind w:left="-142" w:right="-141"/>
      </w:pPr>
      <w:bookmarkStart w:id="24" w:name="Articolo_6_‐_Funzione_di_indirizzo"/>
      <w:bookmarkStart w:id="25" w:name="_bookmark6"/>
      <w:bookmarkStart w:id="26" w:name="_Toc191412412"/>
      <w:bookmarkEnd w:id="24"/>
      <w:bookmarkEnd w:id="25"/>
      <w:r w:rsidRPr="003F7D9E">
        <w:t>Articolo 6 ‐ Funzione di indirizzo</w:t>
      </w:r>
      <w:bookmarkEnd w:id="26"/>
    </w:p>
    <w:p w14:paraId="6F3184A1" w14:textId="7CC9FA86" w:rsidR="005070F6" w:rsidRPr="002C347F" w:rsidRDefault="00000000" w:rsidP="00E83C47">
      <w:pPr>
        <w:pStyle w:val="Paragrafoelenco"/>
        <w:numPr>
          <w:ilvl w:val="0"/>
          <w:numId w:val="18"/>
        </w:numPr>
        <w:tabs>
          <w:tab w:val="left" w:pos="575"/>
        </w:tabs>
        <w:spacing w:before="108" w:line="256" w:lineRule="auto"/>
        <w:ind w:left="142" w:right="-141"/>
      </w:pPr>
      <w:r w:rsidRPr="002C347F">
        <w:t>Periodicamente, di norma una volta l’anno, la Giunta Comunale emana un atto di indirizzo che stabilisc</w:t>
      </w:r>
      <w:r w:rsidR="00682AF6" w:rsidRPr="002C347F">
        <w:t>e</w:t>
      </w:r>
      <w:r w:rsidRPr="002C347F">
        <w:t xml:space="preserve"> le Linee di Indirizzo dell’Amministrazione per la destinazione de</w:t>
      </w:r>
      <w:r w:rsidR="002D6494" w:rsidRPr="002C347F">
        <w:t>i Beni</w:t>
      </w:r>
      <w:r w:rsidRPr="002C347F">
        <w:t xml:space="preserve">, anche di nuova destinazione e/o restituiti al Comune per </w:t>
      </w:r>
      <w:r w:rsidR="00DF7DD2" w:rsidRPr="002C347F">
        <w:t xml:space="preserve">rinuncia, decadenza o </w:t>
      </w:r>
      <w:r w:rsidRPr="002C347F">
        <w:t xml:space="preserve">scadenza della </w:t>
      </w:r>
      <w:r w:rsidR="00352251" w:rsidRPr="002C347F">
        <w:rPr>
          <w:spacing w:val="-2"/>
        </w:rPr>
        <w:t>Concessione</w:t>
      </w:r>
      <w:r w:rsidRPr="002C347F">
        <w:rPr>
          <w:spacing w:val="-2"/>
        </w:rPr>
        <w:t>.</w:t>
      </w:r>
    </w:p>
    <w:p w14:paraId="0CA1951C" w14:textId="77777777" w:rsidR="00E83C47" w:rsidRDefault="00E83C47" w:rsidP="00E83C47">
      <w:pPr>
        <w:ind w:right="-141"/>
        <w:rPr>
          <w:rFonts w:ascii="Calibri" w:eastAsia="Calibri" w:hAnsi="Calibri" w:cs="Calibri"/>
          <w:b/>
          <w:bCs/>
          <w:sz w:val="36"/>
          <w:szCs w:val="36"/>
        </w:rPr>
      </w:pPr>
      <w:bookmarkStart w:id="27" w:name="CAPO_II_–_Acquisizione_dei_beni"/>
      <w:bookmarkStart w:id="28" w:name="_bookmark7"/>
      <w:bookmarkStart w:id="29" w:name="_Toc191412413"/>
      <w:bookmarkEnd w:id="27"/>
      <w:bookmarkEnd w:id="28"/>
      <w:r>
        <w:br w:type="page"/>
      </w:r>
    </w:p>
    <w:p w14:paraId="450FAC94" w14:textId="2D4D617C" w:rsidR="005070F6" w:rsidRPr="001B4BB8" w:rsidRDefault="00000000" w:rsidP="00E83C47">
      <w:pPr>
        <w:pStyle w:val="Titolo1"/>
        <w:spacing w:before="240"/>
        <w:ind w:left="142" w:right="-141"/>
      </w:pPr>
      <w:r w:rsidRPr="001B4BB8">
        <w:lastRenderedPageBreak/>
        <w:t>CAPO II – Acquisizione dei beni</w:t>
      </w:r>
      <w:r w:rsidR="00025008" w:rsidRPr="001B4BB8">
        <w:t xml:space="preserve"> confiscati</w:t>
      </w:r>
      <w:bookmarkEnd w:id="29"/>
    </w:p>
    <w:p w14:paraId="055C9272" w14:textId="12C58CAB" w:rsidR="005070F6" w:rsidRPr="003F7D9E" w:rsidRDefault="00000000" w:rsidP="00E83C47">
      <w:pPr>
        <w:pStyle w:val="Titolo2"/>
        <w:ind w:left="-142" w:right="-141"/>
      </w:pPr>
      <w:bookmarkStart w:id="30" w:name="Articolo_7_‐_Manifestazione_di_Interesse"/>
      <w:bookmarkStart w:id="31" w:name="_bookmark8"/>
      <w:bookmarkStart w:id="32" w:name="_Toc191412414"/>
      <w:bookmarkEnd w:id="30"/>
      <w:bookmarkEnd w:id="31"/>
      <w:r w:rsidRPr="003F7D9E">
        <w:t>Articolo 7 ‐ Manifestazione Interesse/Conferenza di Servizi</w:t>
      </w:r>
      <w:bookmarkEnd w:id="32"/>
    </w:p>
    <w:p w14:paraId="05665207" w14:textId="0653B3F9" w:rsidR="00B359E7" w:rsidRPr="002C347F" w:rsidRDefault="00384C14" w:rsidP="00E83C47">
      <w:pPr>
        <w:pStyle w:val="Corpotesto"/>
        <w:numPr>
          <w:ilvl w:val="0"/>
          <w:numId w:val="26"/>
        </w:numPr>
        <w:spacing w:before="60" w:line="259" w:lineRule="auto"/>
        <w:ind w:left="142" w:right="-141" w:hanging="284"/>
      </w:pPr>
      <w:r w:rsidRPr="002C347F">
        <w:t xml:space="preserve">Al fine di semplificare le procedure per la destinazione del </w:t>
      </w:r>
      <w:r w:rsidR="00285994" w:rsidRPr="002C347F">
        <w:t>B</w:t>
      </w:r>
      <w:r w:rsidRPr="002C347F">
        <w:t>ene, l’ANBS</w:t>
      </w:r>
      <w:r w:rsidR="007E14BD" w:rsidRPr="002C347F">
        <w:t>C</w:t>
      </w:r>
      <w:r w:rsidRPr="002C347F">
        <w:t xml:space="preserve"> </w:t>
      </w:r>
      <w:r w:rsidR="00DA7FE1">
        <w:t>invia tramite</w:t>
      </w:r>
      <w:r w:rsidR="00D32AD2">
        <w:t xml:space="preserve"> pec</w:t>
      </w:r>
      <w:r w:rsidR="002B1AFD" w:rsidRPr="002C347F">
        <w:t xml:space="preserve"> </w:t>
      </w:r>
      <w:r w:rsidR="00DA7FE1">
        <w:t>alla pec indicata nella</w:t>
      </w:r>
      <w:r w:rsidR="002B1AFD" w:rsidRPr="002C347F">
        <w:t xml:space="preserve"> Piattaforma PUD</w:t>
      </w:r>
      <w:r w:rsidR="00682AF6" w:rsidRPr="002C347F">
        <w:t>,</w:t>
      </w:r>
      <w:r w:rsidRPr="002C347F">
        <w:t xml:space="preserve"> </w:t>
      </w:r>
      <w:r w:rsidR="00D32AD2">
        <w:t xml:space="preserve">a </w:t>
      </w:r>
      <w:r w:rsidRPr="002C347F">
        <w:t>tutti i possibili destinatari del</w:t>
      </w:r>
      <w:r w:rsidR="00DA7FE1">
        <w:t xml:space="preserve"> bene</w:t>
      </w:r>
      <w:r w:rsidRPr="002C347F">
        <w:t xml:space="preserve"> (Demanio, Comuni, ETS, ecc.) a manifestare</w:t>
      </w:r>
      <w:r w:rsidR="00F453F3" w:rsidRPr="002C347F">
        <w:t xml:space="preserve">, entro il termine di </w:t>
      </w:r>
      <w:r w:rsidR="00F721A2" w:rsidRPr="002C347F">
        <w:t>60</w:t>
      </w:r>
      <w:r w:rsidR="00F453F3" w:rsidRPr="002C347F">
        <w:t xml:space="preserve"> giorni,</w:t>
      </w:r>
      <w:r w:rsidRPr="002C347F">
        <w:t xml:space="preserve"> il proprio interesse all</w:t>
      </w:r>
      <w:r w:rsidR="003A68B0" w:rsidRPr="002C347F">
        <w:t xml:space="preserve">a relativa </w:t>
      </w:r>
      <w:r w:rsidRPr="002C347F">
        <w:t>acquisizione</w:t>
      </w:r>
      <w:r w:rsidR="002B1AFD" w:rsidRPr="002C347F">
        <w:t>.</w:t>
      </w:r>
    </w:p>
    <w:p w14:paraId="46700326" w14:textId="65A189BD" w:rsidR="00384C14" w:rsidRPr="002C347F" w:rsidRDefault="00384C14" w:rsidP="00E83C47">
      <w:pPr>
        <w:pStyle w:val="Corpotesto"/>
        <w:numPr>
          <w:ilvl w:val="0"/>
          <w:numId w:val="26"/>
        </w:numPr>
        <w:spacing w:before="60" w:line="259" w:lineRule="auto"/>
        <w:ind w:left="142" w:right="-141" w:hanging="284"/>
      </w:pPr>
      <w:r w:rsidRPr="002C347F">
        <w:t>Ricevuta la comunicazione dell’</w:t>
      </w:r>
      <w:r w:rsidR="00077E4C">
        <w:t xml:space="preserve"> ANBSC</w:t>
      </w:r>
      <w:r w:rsidRPr="002C347F">
        <w:t>, il Settore Responsabile</w:t>
      </w:r>
      <w:r w:rsidR="003A68B0" w:rsidRPr="002C347F">
        <w:t xml:space="preserve"> </w:t>
      </w:r>
      <w:r w:rsidR="007E14BD" w:rsidRPr="002C347F">
        <w:t>B</w:t>
      </w:r>
      <w:r w:rsidR="00F721A2" w:rsidRPr="002C347F">
        <w:t>eni</w:t>
      </w:r>
      <w:r w:rsidRPr="002C347F">
        <w:t>:</w:t>
      </w:r>
    </w:p>
    <w:p w14:paraId="2975F3A9" w14:textId="604ACB79" w:rsidR="00384C14" w:rsidRPr="002C347F" w:rsidRDefault="00682AF6" w:rsidP="00E83C47">
      <w:pPr>
        <w:pStyle w:val="Corpotesto"/>
        <w:numPr>
          <w:ilvl w:val="1"/>
          <w:numId w:val="19"/>
        </w:numPr>
        <w:spacing w:before="60" w:line="259" w:lineRule="auto"/>
        <w:ind w:left="426" w:right="-141" w:hanging="284"/>
      </w:pPr>
      <w:r w:rsidRPr="002C347F">
        <w:t>v</w:t>
      </w:r>
      <w:r w:rsidR="00F453F3" w:rsidRPr="002C347F">
        <w:t>erifica i dati e</w:t>
      </w:r>
      <w:r w:rsidR="00F721A2" w:rsidRPr="002C347F">
        <w:t xml:space="preserve"> gli</w:t>
      </w:r>
      <w:r w:rsidR="00F453F3" w:rsidRPr="002C347F">
        <w:t xml:space="preserve"> elementi del </w:t>
      </w:r>
      <w:r w:rsidR="00285994" w:rsidRPr="002C347F">
        <w:t>B</w:t>
      </w:r>
      <w:r w:rsidR="00F453F3" w:rsidRPr="002C347F">
        <w:t>ene sul</w:t>
      </w:r>
      <w:r w:rsidRPr="002C347F">
        <w:t>la base dati</w:t>
      </w:r>
      <w:r w:rsidR="00F453F3" w:rsidRPr="002C347F">
        <w:t xml:space="preserve"> dell’</w:t>
      </w:r>
      <w:r w:rsidR="00077E4C">
        <w:t xml:space="preserve"> ANBSC</w:t>
      </w:r>
      <w:r w:rsidR="00F453F3" w:rsidRPr="002C347F">
        <w:t xml:space="preserve"> (art. 4 – c.2 del Presente Regolamento)</w:t>
      </w:r>
      <w:r w:rsidR="008471DA" w:rsidRPr="002C347F">
        <w:t>,</w:t>
      </w:r>
    </w:p>
    <w:p w14:paraId="44C3BDA8" w14:textId="542BFD12" w:rsidR="00F453F3" w:rsidRPr="002C347F" w:rsidRDefault="00F453F3" w:rsidP="00E83C47">
      <w:pPr>
        <w:pStyle w:val="Corpotesto"/>
        <w:numPr>
          <w:ilvl w:val="1"/>
          <w:numId w:val="19"/>
        </w:numPr>
        <w:spacing w:before="60" w:line="259" w:lineRule="auto"/>
        <w:ind w:left="426" w:right="-141" w:hanging="284"/>
      </w:pPr>
      <w:r w:rsidRPr="002C347F">
        <w:t xml:space="preserve">chiede </w:t>
      </w:r>
      <w:r w:rsidR="008471DA" w:rsidRPr="002C347F">
        <w:t>all’</w:t>
      </w:r>
      <w:r w:rsidR="00077E4C">
        <w:t>ANBSC</w:t>
      </w:r>
      <w:r w:rsidR="008471DA" w:rsidRPr="002C347F">
        <w:t xml:space="preserve"> </w:t>
      </w:r>
      <w:r w:rsidR="00F721A2" w:rsidRPr="002C347F">
        <w:t>di</w:t>
      </w:r>
      <w:r w:rsidRPr="002C347F">
        <w:t xml:space="preserve"> effettua</w:t>
      </w:r>
      <w:r w:rsidR="00F721A2" w:rsidRPr="002C347F">
        <w:t>re</w:t>
      </w:r>
      <w:r w:rsidRPr="002C347F">
        <w:t xml:space="preserve"> il sopralluogo su</w:t>
      </w:r>
      <w:r w:rsidR="00F721A2" w:rsidRPr="002C347F">
        <w:t>i</w:t>
      </w:r>
      <w:r w:rsidRPr="002C347F">
        <w:t xml:space="preserve"> </w:t>
      </w:r>
      <w:r w:rsidR="00285994" w:rsidRPr="002C347F">
        <w:t>B</w:t>
      </w:r>
      <w:r w:rsidRPr="002C347F">
        <w:t>en</w:t>
      </w:r>
      <w:r w:rsidR="00F721A2" w:rsidRPr="002C347F">
        <w:t>i</w:t>
      </w:r>
      <w:r w:rsidRPr="002C347F">
        <w:t xml:space="preserve"> alla presenza di </w:t>
      </w:r>
      <w:r w:rsidR="00F721A2" w:rsidRPr="002C347F">
        <w:t xml:space="preserve">un </w:t>
      </w:r>
      <w:r w:rsidRPr="002C347F">
        <w:t>incaricato dell’</w:t>
      </w:r>
      <w:r w:rsidR="00077E4C">
        <w:t xml:space="preserve"> ANBSC</w:t>
      </w:r>
      <w:r w:rsidR="008471DA" w:rsidRPr="002C347F">
        <w:t xml:space="preserve"> stessa</w:t>
      </w:r>
      <w:r w:rsidRPr="002C347F">
        <w:t xml:space="preserve">, </w:t>
      </w:r>
      <w:r w:rsidR="008471DA" w:rsidRPr="002C347F">
        <w:t xml:space="preserve">della </w:t>
      </w:r>
      <w:r w:rsidRPr="002C347F">
        <w:t xml:space="preserve">Polizia Locale, </w:t>
      </w:r>
      <w:r w:rsidR="008471DA" w:rsidRPr="002C347F">
        <w:t xml:space="preserve">del </w:t>
      </w:r>
      <w:r w:rsidRPr="002C347F">
        <w:t xml:space="preserve">Settore Tecnico del Comune e </w:t>
      </w:r>
      <w:r w:rsidR="008471DA" w:rsidRPr="002C347F">
        <w:t>del/i</w:t>
      </w:r>
      <w:r w:rsidR="00682AF6" w:rsidRPr="002C347F">
        <w:t xml:space="preserve"> </w:t>
      </w:r>
      <w:r w:rsidRPr="002C347F">
        <w:t>Settore</w:t>
      </w:r>
      <w:r w:rsidR="008471DA" w:rsidRPr="002C347F">
        <w:t xml:space="preserve">/i </w:t>
      </w:r>
      <w:r w:rsidRPr="002C347F">
        <w:t>del Comune eventualmente interessato</w:t>
      </w:r>
      <w:r w:rsidR="008471DA" w:rsidRPr="002C347F">
        <w:t>/i</w:t>
      </w:r>
      <w:r w:rsidRPr="002C347F">
        <w:t xml:space="preserve"> al </w:t>
      </w:r>
      <w:r w:rsidR="00285994" w:rsidRPr="002C347F">
        <w:t>B</w:t>
      </w:r>
      <w:r w:rsidRPr="002C347F">
        <w:t xml:space="preserve">ene, </w:t>
      </w:r>
    </w:p>
    <w:p w14:paraId="1C06C2EB" w14:textId="080A2988" w:rsidR="008471DA" w:rsidRPr="002C347F" w:rsidRDefault="008471DA" w:rsidP="00E83C47">
      <w:pPr>
        <w:pStyle w:val="Corpotesto"/>
        <w:numPr>
          <w:ilvl w:val="1"/>
          <w:numId w:val="19"/>
        </w:numPr>
        <w:spacing w:before="60" w:line="259" w:lineRule="auto"/>
        <w:ind w:left="426" w:right="-141" w:hanging="284"/>
      </w:pPr>
      <w:r w:rsidRPr="002C347F">
        <w:t xml:space="preserve">cura, con l’ausilio dei Settori competenti, la predisposizione, </w:t>
      </w:r>
      <w:r w:rsidR="00F0184D" w:rsidRPr="002C347F">
        <w:t>de</w:t>
      </w:r>
      <w:r w:rsidRPr="002C347F">
        <w:t>l verbale di sopralluogo contenente i rilievi effettuati con particolare riferimento a:</w:t>
      </w:r>
      <w:r w:rsidR="00CC5485">
        <w:t xml:space="preserve"> </w:t>
      </w:r>
      <w:r w:rsidR="00CC5485" w:rsidRPr="00CC5485">
        <w:rPr>
          <w:b/>
          <w:bCs/>
        </w:rPr>
        <w:t>IMPORTANTE</w:t>
      </w:r>
    </w:p>
    <w:p w14:paraId="6F1021EB" w14:textId="380C5973" w:rsidR="00F721A2" w:rsidRPr="002C347F" w:rsidRDefault="00F721A2" w:rsidP="00E83C47">
      <w:pPr>
        <w:pStyle w:val="Paragrafoelenco"/>
        <w:numPr>
          <w:ilvl w:val="1"/>
          <w:numId w:val="25"/>
        </w:numPr>
        <w:tabs>
          <w:tab w:val="left" w:pos="1147"/>
        </w:tabs>
        <w:spacing w:before="60" w:line="259" w:lineRule="auto"/>
        <w:ind w:left="709" w:right="-141" w:hanging="284"/>
      </w:pPr>
      <w:r w:rsidRPr="002C347F">
        <w:t xml:space="preserve"> la verifica se </w:t>
      </w:r>
      <w:r w:rsidR="007B4B64" w:rsidRPr="002C347F">
        <w:t>vi siano</w:t>
      </w:r>
      <w:r w:rsidRPr="002C347F">
        <w:t xml:space="preserve"> eventuali azioni giudiziarie in corso;</w:t>
      </w:r>
    </w:p>
    <w:p w14:paraId="1936D7FF" w14:textId="36A861ED" w:rsidR="00DE78A7" w:rsidRPr="002C347F" w:rsidRDefault="002B1AFD" w:rsidP="00E83C47">
      <w:pPr>
        <w:pStyle w:val="Paragrafoelenco"/>
        <w:numPr>
          <w:ilvl w:val="1"/>
          <w:numId w:val="25"/>
        </w:numPr>
        <w:tabs>
          <w:tab w:val="left" w:pos="1147"/>
        </w:tabs>
        <w:spacing w:before="60" w:line="259" w:lineRule="auto"/>
        <w:ind w:left="709" w:right="-141" w:hanging="284"/>
      </w:pPr>
      <w:r w:rsidRPr="002C347F">
        <w:t>s</w:t>
      </w:r>
      <w:r w:rsidR="00DE78A7" w:rsidRPr="002C347F">
        <w:t>e sia effettivamente confiscato al 100%</w:t>
      </w:r>
      <w:r w:rsidR="00055C67">
        <w:t>;</w:t>
      </w:r>
    </w:p>
    <w:p w14:paraId="47510E5C" w14:textId="74C1A3A0" w:rsidR="00F721A2" w:rsidRPr="002C347F" w:rsidRDefault="00F721A2" w:rsidP="00E83C47">
      <w:pPr>
        <w:pStyle w:val="Paragrafoelenco"/>
        <w:numPr>
          <w:ilvl w:val="1"/>
          <w:numId w:val="25"/>
        </w:numPr>
        <w:tabs>
          <w:tab w:val="left" w:pos="1147"/>
        </w:tabs>
        <w:spacing w:before="60" w:line="259" w:lineRule="auto"/>
        <w:ind w:left="709" w:right="-141" w:hanging="284"/>
      </w:pPr>
      <w:r w:rsidRPr="002C347F">
        <w:t xml:space="preserve">se il bene </w:t>
      </w:r>
      <w:r w:rsidR="007B4B64" w:rsidRPr="002C347F">
        <w:t>sia</w:t>
      </w:r>
      <w:r w:rsidRPr="002C347F">
        <w:t xml:space="preserve"> ancora soggetto a gravami</w:t>
      </w:r>
      <w:r w:rsidR="007B4B64" w:rsidRPr="002C347F">
        <w:t>, iscrizioni o trascrizioni pregiudizievoli (</w:t>
      </w:r>
      <w:r w:rsidRPr="002C347F">
        <w:t>quali ipoteche</w:t>
      </w:r>
      <w:r w:rsidR="007B4B64" w:rsidRPr="002C347F">
        <w:t>, privilegi o altro</w:t>
      </w:r>
      <w:r w:rsidRPr="002C347F">
        <w:t>)</w:t>
      </w:r>
      <w:r w:rsidR="007B4B64" w:rsidRPr="002C347F">
        <w:t>, anche mediante richiesta di visura ipocatastale alla Conservatoria dei Registri Immobiliari</w:t>
      </w:r>
      <w:r w:rsidRPr="002C347F">
        <w:t xml:space="preserve">; </w:t>
      </w:r>
    </w:p>
    <w:p w14:paraId="4A705F87" w14:textId="2B5277E9" w:rsidR="008471DA" w:rsidRPr="00D32AD2" w:rsidRDefault="008471DA" w:rsidP="00E83C47">
      <w:pPr>
        <w:pStyle w:val="Paragrafoelenco"/>
        <w:numPr>
          <w:ilvl w:val="1"/>
          <w:numId w:val="25"/>
        </w:numPr>
        <w:tabs>
          <w:tab w:val="left" w:pos="1147"/>
        </w:tabs>
        <w:spacing w:before="60" w:line="259" w:lineRule="auto"/>
        <w:ind w:left="709" w:right="-141" w:hanging="284"/>
      </w:pPr>
      <w:r w:rsidRPr="002C347F">
        <w:rPr>
          <w:color w:val="FF0000"/>
        </w:rPr>
        <w:t xml:space="preserve"> </w:t>
      </w:r>
      <w:r w:rsidR="00DE78A7" w:rsidRPr="002C347F">
        <w:t>la presenza di beni mobili di qualsivoglia natura, nonché di beni mobili registrati</w:t>
      </w:r>
      <w:r w:rsidR="00DE78A7" w:rsidRPr="002C347F">
        <w:rPr>
          <w:color w:val="FF0000"/>
        </w:rPr>
        <w:t xml:space="preserve"> </w:t>
      </w:r>
      <w:r w:rsidR="00DE78A7" w:rsidRPr="002C347F">
        <w:t xml:space="preserve">(es. auto, </w:t>
      </w:r>
      <w:r w:rsidR="00DE78A7" w:rsidRPr="00D32AD2">
        <w:t>…)</w:t>
      </w:r>
    </w:p>
    <w:p w14:paraId="374AF4EE" w14:textId="082967E5" w:rsidR="009C57B0" w:rsidRPr="002C347F" w:rsidRDefault="008471DA" w:rsidP="00E83C47">
      <w:pPr>
        <w:pStyle w:val="Paragrafoelenco"/>
        <w:numPr>
          <w:ilvl w:val="1"/>
          <w:numId w:val="25"/>
        </w:numPr>
        <w:tabs>
          <w:tab w:val="left" w:pos="1147"/>
        </w:tabs>
        <w:spacing w:before="60" w:line="259" w:lineRule="auto"/>
        <w:ind w:left="709" w:right="-141" w:hanging="284"/>
      </w:pPr>
      <w:r w:rsidRPr="002C347F">
        <w:t xml:space="preserve"> lo stato</w:t>
      </w:r>
      <w:r w:rsidRPr="002C347F">
        <w:rPr>
          <w:spacing w:val="-9"/>
        </w:rPr>
        <w:t xml:space="preserve"> </w:t>
      </w:r>
      <w:r w:rsidRPr="002C347F">
        <w:t>di</w:t>
      </w:r>
      <w:r w:rsidRPr="002C347F">
        <w:rPr>
          <w:spacing w:val="-2"/>
        </w:rPr>
        <w:t xml:space="preserve"> occupazione;</w:t>
      </w:r>
    </w:p>
    <w:p w14:paraId="27E79204" w14:textId="1CFEEAE4" w:rsidR="008471DA" w:rsidRPr="002C347F" w:rsidRDefault="008471DA" w:rsidP="00E83C47">
      <w:pPr>
        <w:pStyle w:val="Paragrafoelenco"/>
        <w:numPr>
          <w:ilvl w:val="1"/>
          <w:numId w:val="25"/>
        </w:numPr>
        <w:tabs>
          <w:tab w:val="left" w:pos="1147"/>
        </w:tabs>
        <w:spacing w:before="60" w:line="259" w:lineRule="auto"/>
        <w:ind w:left="709" w:right="-141" w:hanging="284"/>
      </w:pPr>
      <w:r w:rsidRPr="002C347F">
        <w:t xml:space="preserve"> lo stato</w:t>
      </w:r>
      <w:r w:rsidRPr="002C347F">
        <w:rPr>
          <w:spacing w:val="-9"/>
        </w:rPr>
        <w:t xml:space="preserve"> </w:t>
      </w:r>
      <w:r w:rsidRPr="002C347F">
        <w:t>di</w:t>
      </w:r>
      <w:r w:rsidRPr="002C347F">
        <w:rPr>
          <w:spacing w:val="-5"/>
        </w:rPr>
        <w:t xml:space="preserve"> </w:t>
      </w:r>
      <w:r w:rsidRPr="002C347F">
        <w:rPr>
          <w:spacing w:val="-2"/>
        </w:rPr>
        <w:t>manutenzione</w:t>
      </w:r>
      <w:r w:rsidR="00DE78A7" w:rsidRPr="002C347F">
        <w:rPr>
          <w:spacing w:val="-2"/>
        </w:rPr>
        <w:t>, anche con riguardo agli impianti</w:t>
      </w:r>
      <w:r w:rsidRPr="002C347F">
        <w:rPr>
          <w:spacing w:val="-2"/>
        </w:rPr>
        <w:t>;</w:t>
      </w:r>
    </w:p>
    <w:p w14:paraId="3546379C" w14:textId="37AA6951" w:rsidR="00DE78A7" w:rsidRPr="002C347F" w:rsidRDefault="00DA7FE1" w:rsidP="00E83C47">
      <w:pPr>
        <w:pStyle w:val="Paragrafoelenco"/>
        <w:numPr>
          <w:ilvl w:val="1"/>
          <w:numId w:val="25"/>
        </w:numPr>
        <w:tabs>
          <w:tab w:val="left" w:pos="1147"/>
        </w:tabs>
        <w:spacing w:before="60" w:line="259" w:lineRule="auto"/>
        <w:ind w:left="709" w:right="-141" w:hanging="284"/>
      </w:pPr>
      <w:r>
        <w:t xml:space="preserve"> </w:t>
      </w:r>
      <w:r w:rsidR="00DE78A7" w:rsidRPr="002C347F">
        <w:t>lo stato generale dei luoghi, sia interno che esterno</w:t>
      </w:r>
      <w:r w:rsidR="001D6434">
        <w:t xml:space="preserve"> al Bene;</w:t>
      </w:r>
      <w:r w:rsidR="00DE78A7" w:rsidRPr="002C347F">
        <w:t xml:space="preserve"> </w:t>
      </w:r>
    </w:p>
    <w:p w14:paraId="68E7D7A7" w14:textId="15CEF1B3" w:rsidR="00F721A2" w:rsidRPr="002C347F" w:rsidRDefault="008471DA" w:rsidP="00E83C47">
      <w:pPr>
        <w:pStyle w:val="Paragrafoelenco"/>
        <w:numPr>
          <w:ilvl w:val="1"/>
          <w:numId w:val="25"/>
        </w:numPr>
        <w:tabs>
          <w:tab w:val="left" w:pos="1147"/>
        </w:tabs>
        <w:spacing w:before="60" w:line="259" w:lineRule="auto"/>
        <w:ind w:left="709" w:right="-141" w:hanging="284"/>
      </w:pPr>
      <w:r w:rsidRPr="002C347F">
        <w:rPr>
          <w:spacing w:val="-2"/>
        </w:rPr>
        <w:t xml:space="preserve"> la consistenza;</w:t>
      </w:r>
    </w:p>
    <w:p w14:paraId="3DD6653E" w14:textId="22874B9A" w:rsidR="00F721A2" w:rsidRPr="002C347F" w:rsidRDefault="00F721A2" w:rsidP="00E83C47">
      <w:pPr>
        <w:pStyle w:val="Paragrafoelenco"/>
        <w:numPr>
          <w:ilvl w:val="1"/>
          <w:numId w:val="25"/>
        </w:numPr>
        <w:tabs>
          <w:tab w:val="left" w:pos="1147"/>
        </w:tabs>
        <w:spacing w:before="60" w:line="259" w:lineRule="auto"/>
        <w:ind w:left="709" w:right="-141" w:hanging="284"/>
      </w:pPr>
      <w:r w:rsidRPr="002C347F">
        <w:rPr>
          <w:spacing w:val="-2"/>
        </w:rPr>
        <w:t xml:space="preserve"> l’avvenuto cambio delle </w:t>
      </w:r>
      <w:r w:rsidR="007B4B64" w:rsidRPr="002C347F">
        <w:rPr>
          <w:spacing w:val="-2"/>
        </w:rPr>
        <w:t>serrature d</w:t>
      </w:r>
      <w:r w:rsidR="00DE78A7" w:rsidRPr="002C347F">
        <w:rPr>
          <w:spacing w:val="-2"/>
        </w:rPr>
        <w:t xml:space="preserve">i tutti </w:t>
      </w:r>
      <w:r w:rsidR="007B4B64" w:rsidRPr="002C347F">
        <w:rPr>
          <w:spacing w:val="-2"/>
        </w:rPr>
        <w:t>gli accessi</w:t>
      </w:r>
      <w:r w:rsidR="00DE78A7" w:rsidRPr="002C347F">
        <w:rPr>
          <w:spacing w:val="-2"/>
        </w:rPr>
        <w:t xml:space="preserve"> esistenti</w:t>
      </w:r>
      <w:r w:rsidR="003603D0" w:rsidRPr="002C347F">
        <w:rPr>
          <w:spacing w:val="-2"/>
        </w:rPr>
        <w:t>;</w:t>
      </w:r>
    </w:p>
    <w:p w14:paraId="27AE37A9" w14:textId="19C4869F" w:rsidR="008471DA" w:rsidRPr="002C347F" w:rsidRDefault="008471DA" w:rsidP="00E83C47">
      <w:pPr>
        <w:pStyle w:val="Paragrafoelenco"/>
        <w:numPr>
          <w:ilvl w:val="1"/>
          <w:numId w:val="25"/>
        </w:numPr>
        <w:tabs>
          <w:tab w:val="left" w:pos="1147"/>
        </w:tabs>
        <w:spacing w:before="60" w:line="259" w:lineRule="auto"/>
        <w:ind w:left="709" w:right="-141" w:hanging="284"/>
      </w:pPr>
      <w:r w:rsidRPr="002C347F">
        <w:rPr>
          <w:spacing w:val="-2"/>
        </w:rPr>
        <w:t xml:space="preserve"> la conformità</w:t>
      </w:r>
      <w:r w:rsidRPr="002C347F">
        <w:rPr>
          <w:spacing w:val="-7"/>
        </w:rPr>
        <w:t xml:space="preserve"> </w:t>
      </w:r>
      <w:r w:rsidRPr="002C347F">
        <w:rPr>
          <w:spacing w:val="-2"/>
        </w:rPr>
        <w:t>urbanistica;</w:t>
      </w:r>
    </w:p>
    <w:p w14:paraId="619A1F8A" w14:textId="5B8E2EC5" w:rsidR="008471DA" w:rsidRPr="002C347F" w:rsidRDefault="008471DA" w:rsidP="00E83C47">
      <w:pPr>
        <w:pStyle w:val="Paragrafoelenco"/>
        <w:numPr>
          <w:ilvl w:val="1"/>
          <w:numId w:val="25"/>
        </w:numPr>
        <w:spacing w:before="60" w:line="259" w:lineRule="auto"/>
        <w:ind w:left="709" w:right="-141" w:hanging="283"/>
      </w:pPr>
      <w:r w:rsidRPr="002C347F">
        <w:t>l’abitabilità</w:t>
      </w:r>
      <w:r w:rsidRPr="002C347F">
        <w:rPr>
          <w:spacing w:val="-13"/>
        </w:rPr>
        <w:t xml:space="preserve"> </w:t>
      </w:r>
      <w:r w:rsidRPr="002C347F">
        <w:t>e</w:t>
      </w:r>
      <w:r w:rsidRPr="002C347F">
        <w:rPr>
          <w:spacing w:val="-15"/>
        </w:rPr>
        <w:t xml:space="preserve"> </w:t>
      </w:r>
      <w:r w:rsidRPr="002C347F">
        <w:t>titoli</w:t>
      </w:r>
      <w:r w:rsidRPr="002C347F">
        <w:rPr>
          <w:spacing w:val="-11"/>
        </w:rPr>
        <w:t xml:space="preserve"> </w:t>
      </w:r>
      <w:r w:rsidRPr="002C347F">
        <w:rPr>
          <w:spacing w:val="-2"/>
        </w:rPr>
        <w:t>edilizi;</w:t>
      </w:r>
    </w:p>
    <w:p w14:paraId="62431F72" w14:textId="3A36EE83" w:rsidR="007B4B64" w:rsidRPr="002C347F" w:rsidRDefault="008471DA" w:rsidP="00E83C47">
      <w:pPr>
        <w:pStyle w:val="Paragrafoelenco"/>
        <w:numPr>
          <w:ilvl w:val="1"/>
          <w:numId w:val="25"/>
        </w:numPr>
        <w:spacing w:before="60" w:line="259" w:lineRule="auto"/>
        <w:ind w:left="709" w:right="-141" w:hanging="283"/>
      </w:pPr>
      <w:r w:rsidRPr="002C347F">
        <w:t>le difformità edilizie ed urbanistiche ciò anche al fine di poter coinvolgere l’</w:t>
      </w:r>
      <w:r w:rsidR="00077E4C">
        <w:t xml:space="preserve"> ANBSC</w:t>
      </w:r>
      <w:r w:rsidRPr="002C347F">
        <w:t xml:space="preserve"> in merito a irregolarità/difformità da sanare prima del relativo decreto di destinazione</w:t>
      </w:r>
      <w:r w:rsidR="00617A43">
        <w:t>.</w:t>
      </w:r>
      <w:r w:rsidR="00F721A2" w:rsidRPr="002C347F">
        <w:t xml:space="preserve"> </w:t>
      </w:r>
    </w:p>
    <w:p w14:paraId="222A4433" w14:textId="5B0C7F25" w:rsidR="008471DA" w:rsidRPr="002C347F" w:rsidRDefault="001D6434" w:rsidP="00E83C47">
      <w:pPr>
        <w:pStyle w:val="Paragrafoelenco"/>
        <w:spacing w:before="60" w:line="259" w:lineRule="auto"/>
        <w:ind w:left="142" w:right="-141" w:firstLine="0"/>
      </w:pPr>
      <w:r>
        <w:t xml:space="preserve">Il Settore Responsabile dei Beni </w:t>
      </w:r>
      <w:r w:rsidR="008471DA" w:rsidRPr="002C347F">
        <w:t>trasmette</w:t>
      </w:r>
      <w:r>
        <w:t xml:space="preserve"> il verbale</w:t>
      </w:r>
      <w:r w:rsidR="008471DA" w:rsidRPr="002C347F">
        <w:t xml:space="preserve"> a tutti i Settori del Comune </w:t>
      </w:r>
      <w:r w:rsidR="007B4B64" w:rsidRPr="002C347F">
        <w:t xml:space="preserve">appartenenti al Tavolo Beni Confiscati, nonché ad altri Settori del Comune eventualmente </w:t>
      </w:r>
      <w:r w:rsidR="008471DA" w:rsidRPr="002C347F">
        <w:t>interessati.</w:t>
      </w:r>
    </w:p>
    <w:p w14:paraId="76C68890" w14:textId="393569F7" w:rsidR="00AD3545" w:rsidRPr="002C347F" w:rsidRDefault="003A68B0" w:rsidP="00E83C47">
      <w:pPr>
        <w:pStyle w:val="Corpotesto"/>
        <w:numPr>
          <w:ilvl w:val="0"/>
          <w:numId w:val="26"/>
        </w:numPr>
        <w:spacing w:before="60" w:line="259" w:lineRule="auto"/>
        <w:ind w:left="142" w:right="-141" w:hanging="284"/>
      </w:pPr>
      <w:r w:rsidRPr="002C347F">
        <w:t>Se, all’esito di quanto esposto ai co</w:t>
      </w:r>
      <w:r w:rsidR="001D6434">
        <w:t>mmi</w:t>
      </w:r>
      <w:r w:rsidRPr="002C347F">
        <w:t xml:space="preserve"> che precedono, il Comune è interessato ad acquisire il </w:t>
      </w:r>
      <w:r w:rsidR="00285994" w:rsidRPr="002C347F">
        <w:t>B</w:t>
      </w:r>
      <w:r w:rsidRPr="002C347F">
        <w:t>ene, t</w:t>
      </w:r>
      <w:r w:rsidR="002E63E3" w:rsidRPr="002C347F">
        <w:t xml:space="preserve">ramite </w:t>
      </w:r>
      <w:r w:rsidR="00AD3545" w:rsidRPr="002C347F">
        <w:t xml:space="preserve">atto </w:t>
      </w:r>
      <w:r w:rsidR="002E63E3" w:rsidRPr="002C347F">
        <w:t>della Giunta</w:t>
      </w:r>
      <w:r w:rsidR="00F0184D" w:rsidRPr="002C347F">
        <w:t>,</w:t>
      </w:r>
      <w:r w:rsidR="002E63E3" w:rsidRPr="002C347F">
        <w:t xml:space="preserve"> delibera l’interesse ad accettar</w:t>
      </w:r>
      <w:r w:rsidR="00940D38" w:rsidRPr="002C347F">
        <w:t>lo</w:t>
      </w:r>
      <w:r w:rsidR="002E63E3" w:rsidRPr="002C347F">
        <w:t xml:space="preserve">, </w:t>
      </w:r>
      <w:r w:rsidR="002E63E3" w:rsidRPr="00055C67">
        <w:t>indicandone la specifica finalità di utilizzo</w:t>
      </w:r>
      <w:r w:rsidR="002E63E3" w:rsidRPr="002C347F">
        <w:t>, se in modalità diretta o indiretta e la tipologia di attività</w:t>
      </w:r>
      <w:r w:rsidR="00055C67">
        <w:t>.</w:t>
      </w:r>
    </w:p>
    <w:p w14:paraId="58B72883" w14:textId="512F0916" w:rsidR="00055C67" w:rsidRDefault="00AD3545" w:rsidP="00E83C47">
      <w:pPr>
        <w:pStyle w:val="Corpotesto"/>
        <w:spacing w:before="60" w:line="259" w:lineRule="auto"/>
        <w:ind w:left="142" w:right="-141"/>
      </w:pPr>
      <w:r w:rsidRPr="002C347F">
        <w:t>La Delibera di Giunta</w:t>
      </w:r>
      <w:r w:rsidR="00A32B3F" w:rsidRPr="002C347F">
        <w:t xml:space="preserve"> deve, inoltre, indicare le </w:t>
      </w:r>
      <w:r w:rsidR="00881390" w:rsidRPr="002C347F">
        <w:t>difformità</w:t>
      </w:r>
      <w:r w:rsidR="00881390" w:rsidRPr="002C347F">
        <w:rPr>
          <w:spacing w:val="40"/>
        </w:rPr>
        <w:t xml:space="preserve"> </w:t>
      </w:r>
      <w:r w:rsidR="00881390" w:rsidRPr="002C347F">
        <w:t xml:space="preserve">edilizie ed urbanistiche e le </w:t>
      </w:r>
      <w:r w:rsidRPr="002C347F">
        <w:t xml:space="preserve">condizioni poste </w:t>
      </w:r>
      <w:r w:rsidR="00881390" w:rsidRPr="002C347F">
        <w:t xml:space="preserve">dal Comune </w:t>
      </w:r>
      <w:r w:rsidRPr="002C347F">
        <w:t>all’accettazione richieste all’</w:t>
      </w:r>
      <w:r w:rsidR="00077E4C">
        <w:t>ANBSC</w:t>
      </w:r>
      <w:r w:rsidR="008C0AF9" w:rsidRPr="002C347F">
        <w:t xml:space="preserve"> </w:t>
      </w:r>
      <w:r w:rsidRPr="002C347F">
        <w:t xml:space="preserve">(eventuale sgombero di </w:t>
      </w:r>
      <w:r w:rsidR="00F0184D" w:rsidRPr="002C347F">
        <w:t xml:space="preserve">cose e </w:t>
      </w:r>
      <w:r w:rsidRPr="002C347F">
        <w:t xml:space="preserve">persone, </w:t>
      </w:r>
      <w:r w:rsidR="00F0184D" w:rsidRPr="002C347F">
        <w:t xml:space="preserve">sostituzione serrature </w:t>
      </w:r>
      <w:r w:rsidRPr="002C347F">
        <w:t>degli accessi, sgombero di eventuali refurtive quali veicoli, …)</w:t>
      </w:r>
      <w:r w:rsidR="00A32B3F" w:rsidRPr="002C347F">
        <w:t>, in quanto, in tale fase,</w:t>
      </w:r>
      <w:r w:rsidRPr="002C347F">
        <w:t xml:space="preserve"> prima del decreto di destinazione</w:t>
      </w:r>
      <w:r w:rsidR="00A32B3F" w:rsidRPr="002C347F">
        <w:t xml:space="preserve">, </w:t>
      </w:r>
      <w:r w:rsidRPr="002C347F">
        <w:t xml:space="preserve">l’ANBSC supporta il possibile </w:t>
      </w:r>
      <w:r w:rsidR="00A32B3F" w:rsidRPr="002C347F">
        <w:t>d</w:t>
      </w:r>
      <w:r w:rsidRPr="002C347F">
        <w:t xml:space="preserve">estinatario </w:t>
      </w:r>
      <w:r w:rsidR="00F0184D" w:rsidRPr="002C347F">
        <w:t xml:space="preserve">del Bene </w:t>
      </w:r>
      <w:r w:rsidR="00D32AD2">
        <w:t xml:space="preserve">anche </w:t>
      </w:r>
      <w:r w:rsidRPr="002C347F">
        <w:t>nella fase di sanatoria con procedure</w:t>
      </w:r>
      <w:r w:rsidR="00F0184D" w:rsidRPr="002C347F">
        <w:t xml:space="preserve">, a titolo non oneroso, </w:t>
      </w:r>
      <w:r w:rsidRPr="002C347F">
        <w:t>che possono sveltire il procedimento (rif. Art. 51 co. 3-</w:t>
      </w:r>
      <w:r w:rsidRPr="002C347F">
        <w:rPr>
          <w:i/>
          <w:iCs/>
        </w:rPr>
        <w:t>ter</w:t>
      </w:r>
      <w:r w:rsidRPr="002C347F">
        <w:t xml:space="preserve"> </w:t>
      </w:r>
      <w:r w:rsidR="00A32B3F" w:rsidRPr="002C347F">
        <w:t>del CAM</w:t>
      </w:r>
      <w:r w:rsidR="00B73CD4" w:rsidRPr="002C347F">
        <w:t xml:space="preserve">: </w:t>
      </w:r>
      <w:r w:rsidRPr="002C347F">
        <w:t xml:space="preserve"> “</w:t>
      </w:r>
      <w:r w:rsidRPr="002C347F">
        <w:rPr>
          <w:i/>
          <w:iCs/>
        </w:rPr>
        <w:t>Ai fini del perseguimento delle proprie finalità istituzionali, l'ANBSC può richiedere, senza oneri, i provvedimenti di sanatoria, consentiti dalle vigenti disposizioni di legge delle opere realizzate sui beni immobili che siano stati oggetto di confisca definitiva</w:t>
      </w:r>
      <w:r w:rsidR="00A32B3F" w:rsidRPr="002C347F">
        <w:rPr>
          <w:i/>
          <w:iCs/>
        </w:rPr>
        <w:t>”</w:t>
      </w:r>
      <w:r w:rsidR="00273B67" w:rsidRPr="002C347F">
        <w:t>)</w:t>
      </w:r>
      <w:r w:rsidR="002B1AFD" w:rsidRPr="002C347F">
        <w:t>,</w:t>
      </w:r>
      <w:r w:rsidR="00273B67" w:rsidRPr="002C347F">
        <w:t xml:space="preserve"> </w:t>
      </w:r>
      <w:r w:rsidR="00273B67" w:rsidRPr="00055C67">
        <w:t>nonché, ai sensi dell’art. 112, co.</w:t>
      </w:r>
      <w:r w:rsidR="00AF1500" w:rsidRPr="00055C67">
        <w:t xml:space="preserve"> </w:t>
      </w:r>
      <w:r w:rsidR="00273B67" w:rsidRPr="00055C67">
        <w:t>4 lettera g)</w:t>
      </w:r>
      <w:r w:rsidR="00AB7D99" w:rsidRPr="00055C67">
        <w:t xml:space="preserve"> </w:t>
      </w:r>
      <w:r w:rsidR="00273B67" w:rsidRPr="00055C67">
        <w:t>“</w:t>
      </w:r>
      <w:r w:rsidR="00273B67" w:rsidRPr="003328BF">
        <w:rPr>
          <w:i/>
          <w:iCs/>
        </w:rPr>
        <w:t>richiede la modifica della destinazione d’uso del bene confiscato, in funzione della valorizzazione dello stesso o del suo utilizzo per finalità istituzionali o sociali, anche in deroga agli strumenti urbanistici</w:t>
      </w:r>
      <w:r w:rsidR="003328BF">
        <w:t>”</w:t>
      </w:r>
      <w:r w:rsidR="00684050" w:rsidRPr="00055C67">
        <w:t>.</w:t>
      </w:r>
    </w:p>
    <w:p w14:paraId="27DBEA38" w14:textId="167C6BA5" w:rsidR="00AD3545" w:rsidRPr="002C347F" w:rsidRDefault="00881390" w:rsidP="00E83C47">
      <w:pPr>
        <w:pStyle w:val="Corpotesto"/>
        <w:spacing w:before="60" w:line="259" w:lineRule="auto"/>
        <w:ind w:left="142" w:right="-141"/>
      </w:pPr>
      <w:r w:rsidRPr="002C347F">
        <w:t>Diversamente, n</w:t>
      </w:r>
      <w:r w:rsidR="00AD3545" w:rsidRPr="002C347F">
        <w:t>el caso di abusi</w:t>
      </w:r>
      <w:r w:rsidRPr="002C347F">
        <w:t xml:space="preserve">/irregolarità </w:t>
      </w:r>
      <w:r w:rsidR="00AD3545" w:rsidRPr="002C347F">
        <w:t>edilizi</w:t>
      </w:r>
      <w:r w:rsidRPr="002C347F">
        <w:t xml:space="preserve">/urbanistici, ecc. </w:t>
      </w:r>
      <w:r w:rsidR="00AD3545" w:rsidRPr="002C347F">
        <w:t xml:space="preserve">non riscontrati in fase di </w:t>
      </w:r>
      <w:r w:rsidR="00AD3545" w:rsidRPr="002C347F">
        <w:lastRenderedPageBreak/>
        <w:t>sopralluogo</w:t>
      </w:r>
      <w:r w:rsidRPr="002C347F">
        <w:t xml:space="preserve"> e non evidenziati alla ANBSC, ad avvenuta destinazione del Bene </w:t>
      </w:r>
      <w:r w:rsidR="00F0184D" w:rsidRPr="002C347F">
        <w:t>al Comune</w:t>
      </w:r>
      <w:r w:rsidR="003328BF">
        <w:t>,</w:t>
      </w:r>
      <w:r w:rsidR="00AD3545" w:rsidRPr="002C347F">
        <w:t xml:space="preserve"> il Consiglio Comunale</w:t>
      </w:r>
      <w:r w:rsidR="00004629" w:rsidRPr="002C347F">
        <w:t>, al fine di evitare la demolizione a proprie spese,</w:t>
      </w:r>
      <w:r w:rsidR="00AD3545" w:rsidRPr="002C347F">
        <w:t xml:space="preserve"> può d</w:t>
      </w:r>
      <w:r w:rsidR="00004629" w:rsidRPr="002C347F">
        <w:t>ichiarare</w:t>
      </w:r>
      <w:r w:rsidR="00B73CD4" w:rsidRPr="002C347F">
        <w:t xml:space="preserve"> </w:t>
      </w:r>
      <w:r w:rsidR="00AD3545" w:rsidRPr="002C347F">
        <w:t>l'esistenza di prevalenti interessi pubblici e sempre che l'opera non contrasti con rilevanti interessi urbanistici, ambientali o di rispetto dell'assetto idrogeologico con finalità sociali o istituzionali ai sensi dell'art. 31, co. 5, della Legge 380/01 (TUEL).</w:t>
      </w:r>
    </w:p>
    <w:p w14:paraId="3AB51B9E" w14:textId="58014E8C" w:rsidR="00AD3545" w:rsidRPr="002C347F" w:rsidRDefault="00AD3545" w:rsidP="00E83C47">
      <w:pPr>
        <w:tabs>
          <w:tab w:val="left" w:pos="567"/>
        </w:tabs>
        <w:spacing w:before="60" w:line="259" w:lineRule="auto"/>
        <w:ind w:left="142" w:right="-141"/>
        <w:jc w:val="both"/>
      </w:pPr>
      <w:r w:rsidRPr="002C347F">
        <w:t>In caso contrario</w:t>
      </w:r>
      <w:r w:rsidR="00004629" w:rsidRPr="002C347F">
        <w:t xml:space="preserve">, </w:t>
      </w:r>
      <w:r w:rsidRPr="002C347F">
        <w:t xml:space="preserve">l'opera acquisita dovrà essere demolita </w:t>
      </w:r>
      <w:r w:rsidR="00881390" w:rsidRPr="002C347F">
        <w:t xml:space="preserve">a spese del Comune </w:t>
      </w:r>
      <w:r w:rsidRPr="002C347F">
        <w:t>con ordinanza del dirigente o del responsabile del competente Settore Comunale ovvero restituita all’ANBSC con Delibera della Giunta Comunale opportunamente motivata e inviata via pec all’ANBSC.</w:t>
      </w:r>
    </w:p>
    <w:p w14:paraId="29D6D5CA" w14:textId="272FE275" w:rsidR="002E63E3" w:rsidRPr="002C347F" w:rsidRDefault="002E63E3" w:rsidP="00E83C47">
      <w:pPr>
        <w:pStyle w:val="Corpotesto"/>
        <w:numPr>
          <w:ilvl w:val="0"/>
          <w:numId w:val="26"/>
        </w:numPr>
        <w:spacing w:before="60" w:line="259" w:lineRule="auto"/>
        <w:ind w:left="142" w:right="-141" w:hanging="284"/>
      </w:pPr>
      <w:r w:rsidRPr="002C347F">
        <w:t>I</w:t>
      </w:r>
      <w:r w:rsidR="00A42869" w:rsidRPr="002C347F">
        <w:t xml:space="preserve">l </w:t>
      </w:r>
      <w:r w:rsidR="00256E58" w:rsidRPr="002C347F">
        <w:t xml:space="preserve">Settore </w:t>
      </w:r>
      <w:r w:rsidR="00CE2CE6" w:rsidRPr="002C347F">
        <w:t>Responsabile</w:t>
      </w:r>
      <w:r w:rsidR="00A42869" w:rsidRPr="002C347F">
        <w:t xml:space="preserve"> </w:t>
      </w:r>
      <w:r w:rsidR="00F0184D" w:rsidRPr="002C347F">
        <w:t xml:space="preserve">Beni </w:t>
      </w:r>
      <w:r w:rsidR="00352251" w:rsidRPr="002C347F">
        <w:t xml:space="preserve">inserisce </w:t>
      </w:r>
      <w:r w:rsidR="00856DDF" w:rsidRPr="002C347F">
        <w:t>la Delibera di Giunta ne</w:t>
      </w:r>
      <w:r w:rsidR="00352251" w:rsidRPr="002C347F">
        <w:t>l PUD</w:t>
      </w:r>
      <w:r w:rsidR="00F0184D" w:rsidRPr="002C347F">
        <w:t xml:space="preserve"> dell’ANBSC</w:t>
      </w:r>
      <w:r w:rsidRPr="002C347F">
        <w:t>.</w:t>
      </w:r>
    </w:p>
    <w:p w14:paraId="5C40DC67" w14:textId="77777777" w:rsidR="00684050" w:rsidRPr="00055C67" w:rsidRDefault="00684050" w:rsidP="00E83C47">
      <w:pPr>
        <w:pStyle w:val="Paragrafoelenco"/>
        <w:numPr>
          <w:ilvl w:val="0"/>
          <w:numId w:val="26"/>
        </w:numPr>
        <w:ind w:left="142" w:right="-141" w:hanging="284"/>
      </w:pPr>
      <w:r w:rsidRPr="00055C67">
        <w:t xml:space="preserve">Decorso il periodo di 60 giorni l’ANBSC valuterà la qualità e quantità delle manifestazioni di interesse pervenute. </w:t>
      </w:r>
    </w:p>
    <w:p w14:paraId="3965DB89" w14:textId="6B10CC87" w:rsidR="00684050" w:rsidRPr="00055C67" w:rsidRDefault="00684050" w:rsidP="00E83C47">
      <w:pPr>
        <w:pStyle w:val="Paragrafoelenco"/>
        <w:numPr>
          <w:ilvl w:val="1"/>
          <w:numId w:val="26"/>
        </w:numPr>
        <w:ind w:left="426" w:right="-141" w:hanging="284"/>
      </w:pPr>
      <w:r w:rsidRPr="00055C67">
        <w:t>In presenza di valide richieste da parte dei Soggetti istituzionali (Agenzia del Demanio per gli usi governativi, Comuni, C</w:t>
      </w:r>
      <w:r w:rsidR="001D6434">
        <w:t xml:space="preserve">ittà </w:t>
      </w:r>
      <w:r w:rsidRPr="00055C67">
        <w:t>M</w:t>
      </w:r>
      <w:r w:rsidR="001D6434">
        <w:t>etropolitana</w:t>
      </w:r>
      <w:r w:rsidRPr="00055C67">
        <w:t>, Province, Region</w:t>
      </w:r>
      <w:r w:rsidR="001D6434">
        <w:t>e</w:t>
      </w:r>
      <w:r w:rsidRPr="00055C67">
        <w:t xml:space="preserve">, ecc.) queste saranno sottoposte al vaglio del Consiglio Direttivo dell’Agenzia. </w:t>
      </w:r>
    </w:p>
    <w:p w14:paraId="2FD23C0B" w14:textId="77777777" w:rsidR="00684050" w:rsidRPr="00055C67" w:rsidRDefault="00684050" w:rsidP="00E83C47">
      <w:pPr>
        <w:pStyle w:val="Paragrafoelenco"/>
        <w:numPr>
          <w:ilvl w:val="1"/>
          <w:numId w:val="26"/>
        </w:numPr>
        <w:ind w:left="426" w:right="-141" w:hanging="284"/>
      </w:pPr>
      <w:r w:rsidRPr="00055C67">
        <w:t xml:space="preserve">In presenza di manifestazioni di interesse multiple che coinvolgano anche gli Organismi del Terzo settore, avranno la precedenza le istanze presentate dai Soggetti istituzionali. </w:t>
      </w:r>
    </w:p>
    <w:p w14:paraId="2F5632CF" w14:textId="2D9A190D" w:rsidR="00684050" w:rsidRPr="00055C67" w:rsidRDefault="00684050" w:rsidP="00E83C47">
      <w:pPr>
        <w:pStyle w:val="Paragrafoelenco"/>
        <w:numPr>
          <w:ilvl w:val="0"/>
          <w:numId w:val="26"/>
        </w:numPr>
        <w:ind w:left="142" w:right="-141" w:hanging="284"/>
      </w:pPr>
      <w:r w:rsidRPr="00055C67">
        <w:t xml:space="preserve">Qualora al termine dei primi 60 giorni non sia stata avanzata alcuna richiesta, </w:t>
      </w:r>
      <w:r w:rsidR="003328BF">
        <w:t xml:space="preserve">dopo 30 giorni, </w:t>
      </w:r>
      <w:r w:rsidRPr="00055C67">
        <w:t>i beni verranno nuovamente presentati per un periodo di ulteriori 60 giorni, inutilmente decorso il quale si procederà con lo strumento della Conferenza di Servizi, riservata ai Soggetti istituzionali.</w:t>
      </w:r>
    </w:p>
    <w:p w14:paraId="258623C8" w14:textId="54415974" w:rsidR="00684050" w:rsidRPr="00055C67" w:rsidRDefault="00684050" w:rsidP="00E83C47">
      <w:pPr>
        <w:pStyle w:val="Paragrafoelenco"/>
        <w:numPr>
          <w:ilvl w:val="0"/>
          <w:numId w:val="26"/>
        </w:numPr>
        <w:ind w:left="142" w:right="-141" w:hanging="284"/>
      </w:pPr>
      <w:r w:rsidRPr="00055C67">
        <w:t>Se nella prima e nella seconda fase di consultazione il bene dovesse ricevere l</w:t>
      </w:r>
      <w:r w:rsidR="003328BF">
        <w:t>’</w:t>
      </w:r>
      <w:r w:rsidRPr="00055C67">
        <w:t>interesse soltanto da parte degli ETS, tale Proposta verrà considerata quale “prenotazione” e mantenuta in attesa sino all’esito della conferenza di servizi “finale”, all’esito della quale, perdurando il non interesse da parte dei Soggetti istituzionali, si procederà a richiedere all’Ente del Terzo settore la presentazione del Progetto di utilizzo del bene per finalità sociali.</w:t>
      </w:r>
    </w:p>
    <w:p w14:paraId="2AFF03B0" w14:textId="77777777" w:rsidR="005070F6" w:rsidRPr="003F7D9E" w:rsidRDefault="00000000" w:rsidP="00E83C47">
      <w:pPr>
        <w:pStyle w:val="Titolo2"/>
        <w:ind w:left="-142" w:right="-141"/>
      </w:pPr>
      <w:bookmarkStart w:id="33" w:name="Articolo_8_‐_Acquisizione_al_patrimonio_"/>
      <w:bookmarkStart w:id="34" w:name="_bookmark9"/>
      <w:bookmarkStart w:id="35" w:name="_Toc191412415"/>
      <w:bookmarkEnd w:id="33"/>
      <w:bookmarkEnd w:id="34"/>
      <w:r w:rsidRPr="003F7D9E">
        <w:t>Articolo 8 ‐ Acquisizione al patrimonio indisponibile – Gestione del bene</w:t>
      </w:r>
      <w:bookmarkEnd w:id="35"/>
    </w:p>
    <w:p w14:paraId="143D4CBC" w14:textId="6CDC1C3E" w:rsidR="005070F6" w:rsidRPr="002C347F" w:rsidRDefault="00000000" w:rsidP="00E83C47">
      <w:pPr>
        <w:pStyle w:val="Paragrafoelenco"/>
        <w:numPr>
          <w:ilvl w:val="0"/>
          <w:numId w:val="17"/>
        </w:numPr>
        <w:spacing w:before="112" w:line="259" w:lineRule="auto"/>
        <w:ind w:left="142" w:right="-141" w:hanging="286"/>
      </w:pPr>
      <w:r w:rsidRPr="002C347F">
        <w:t>A seguito del</w:t>
      </w:r>
      <w:r w:rsidR="00913C33" w:rsidRPr="002C347F">
        <w:t xml:space="preserve">la Delibera </w:t>
      </w:r>
      <w:r w:rsidRPr="002C347F">
        <w:t xml:space="preserve">di trasferimento </w:t>
      </w:r>
      <w:r w:rsidR="00DE78A7" w:rsidRPr="002C347F">
        <w:t xml:space="preserve">al Comune </w:t>
      </w:r>
      <w:r w:rsidRPr="002C347F">
        <w:t xml:space="preserve">del </w:t>
      </w:r>
      <w:r w:rsidR="00913C33" w:rsidRPr="002C347F">
        <w:t>B</w:t>
      </w:r>
      <w:r w:rsidRPr="002C347F">
        <w:t>ene</w:t>
      </w:r>
      <w:r w:rsidR="00DE78A7" w:rsidRPr="002C347F">
        <w:t>,</w:t>
      </w:r>
      <w:r w:rsidRPr="002C347F">
        <w:t xml:space="preserve"> </w:t>
      </w:r>
      <w:r w:rsidR="00B359E7" w:rsidRPr="002C347F">
        <w:t>emess</w:t>
      </w:r>
      <w:r w:rsidR="00913C33" w:rsidRPr="002C347F">
        <w:t>a</w:t>
      </w:r>
      <w:r w:rsidR="00B359E7" w:rsidRPr="002C347F">
        <w:t xml:space="preserve"> </w:t>
      </w:r>
      <w:r w:rsidRPr="002C347F">
        <w:t>dal Consiglio Direttivo dell’ANBSC</w:t>
      </w:r>
      <w:r w:rsidR="00DE78A7" w:rsidRPr="002C347F">
        <w:t>,</w:t>
      </w:r>
      <w:r w:rsidR="00684050" w:rsidRPr="002C347F">
        <w:t xml:space="preserve"> </w:t>
      </w:r>
      <w:r w:rsidRPr="002C347F">
        <w:t xml:space="preserve">il Settore </w:t>
      </w:r>
      <w:r w:rsidR="00481AF0" w:rsidRPr="002C347F">
        <w:t>Responsabile</w:t>
      </w:r>
      <w:r w:rsidR="0018411B" w:rsidRPr="002C347F">
        <w:t xml:space="preserve"> </w:t>
      </w:r>
      <w:r w:rsidR="00004629" w:rsidRPr="002C347F">
        <w:t>Ben</w:t>
      </w:r>
      <w:r w:rsidR="00684050" w:rsidRPr="002C347F">
        <w:t>i</w:t>
      </w:r>
      <w:r w:rsidR="00004629" w:rsidRPr="002C347F">
        <w:t xml:space="preserve"> </w:t>
      </w:r>
      <w:r w:rsidRPr="002C347F">
        <w:t xml:space="preserve">concorda con l’ANBSC, la Polizia Locale e il Responsabile Sociale/Attività di Interesse Generale la data per la consegna materiale del </w:t>
      </w:r>
      <w:r w:rsidR="00285994" w:rsidRPr="002C347F">
        <w:t>B</w:t>
      </w:r>
      <w:r w:rsidRPr="002C347F">
        <w:t>ene</w:t>
      </w:r>
      <w:r w:rsidR="00913C33" w:rsidRPr="002C347F">
        <w:t xml:space="preserve"> e lo prende in consegna</w:t>
      </w:r>
      <w:r w:rsidRPr="002C347F">
        <w:t>.</w:t>
      </w:r>
    </w:p>
    <w:p w14:paraId="3E3BD1D3" w14:textId="02EDBC86" w:rsidR="000C082F" w:rsidRPr="009C7958" w:rsidRDefault="00913C33" w:rsidP="00E83C47">
      <w:pPr>
        <w:pStyle w:val="Paragrafoelenco"/>
        <w:numPr>
          <w:ilvl w:val="0"/>
          <w:numId w:val="17"/>
        </w:numPr>
        <w:tabs>
          <w:tab w:val="left" w:pos="576"/>
          <w:tab w:val="left" w:pos="580"/>
        </w:tabs>
        <w:spacing w:before="1" w:line="259" w:lineRule="auto"/>
        <w:ind w:left="142" w:right="-141" w:hanging="286"/>
      </w:pPr>
      <w:r w:rsidRPr="002C347F">
        <w:t>L’avvenuta notifica della Delibera di trasferimento dell’ANBSC perfeziona il trasferimento del Bene al patrimonio</w:t>
      </w:r>
      <w:r w:rsidRPr="002C347F">
        <w:rPr>
          <w:spacing w:val="-5"/>
        </w:rPr>
        <w:t xml:space="preserve"> </w:t>
      </w:r>
      <w:r w:rsidRPr="002C347F">
        <w:t>indisponibile del Comune</w:t>
      </w:r>
      <w:r w:rsidR="00B95D3A" w:rsidRPr="002C347F">
        <w:t>; entro il termine di 10 gg dalla predetta notifica i</w:t>
      </w:r>
      <w:r w:rsidRPr="002C347F">
        <w:t xml:space="preserve">l Settore </w:t>
      </w:r>
      <w:r w:rsidR="001301F8" w:rsidRPr="002C347F">
        <w:t>Responsabile</w:t>
      </w:r>
      <w:r w:rsidR="0018411B" w:rsidRPr="002C347F">
        <w:t xml:space="preserve"> </w:t>
      </w:r>
      <w:r w:rsidR="00004629" w:rsidRPr="002C347F">
        <w:t>Ben</w:t>
      </w:r>
      <w:r w:rsidR="00684050" w:rsidRPr="002C347F">
        <w:t>i</w:t>
      </w:r>
      <w:r w:rsidR="00004629" w:rsidRPr="002C347F">
        <w:t xml:space="preserve"> </w:t>
      </w:r>
      <w:r w:rsidR="00B95D3A" w:rsidRPr="002C347F">
        <w:t xml:space="preserve">ne </w:t>
      </w:r>
      <w:r w:rsidRPr="002C347F">
        <w:t xml:space="preserve">effettua la trascrizione presso i Registri immobiliari con vincolo di </w:t>
      </w:r>
      <w:r w:rsidRPr="002C347F">
        <w:rPr>
          <w:spacing w:val="-2"/>
        </w:rPr>
        <w:t xml:space="preserve">indisponibilità </w:t>
      </w:r>
      <w:r w:rsidR="00B95D3A" w:rsidRPr="002C347F">
        <w:rPr>
          <w:spacing w:val="-2"/>
        </w:rPr>
        <w:t>(art. 48 – co.13 CAM</w:t>
      </w:r>
      <w:r w:rsidR="003615D8" w:rsidRPr="002C347F">
        <w:rPr>
          <w:spacing w:val="-2"/>
        </w:rPr>
        <w:t>), provvedendo</w:t>
      </w:r>
      <w:r w:rsidR="00B95D3A" w:rsidRPr="002C347F">
        <w:t xml:space="preserve"> altresì</w:t>
      </w:r>
      <w:r w:rsidRPr="002C347F">
        <w:t xml:space="preserve"> all’aggiornamento dell’inventario,</w:t>
      </w:r>
      <w:r w:rsidRPr="002C347F">
        <w:rPr>
          <w:spacing w:val="-3"/>
        </w:rPr>
        <w:t xml:space="preserve"> </w:t>
      </w:r>
      <w:r w:rsidRPr="002C347F">
        <w:t>alla</w:t>
      </w:r>
      <w:r w:rsidRPr="002C347F">
        <w:rPr>
          <w:spacing w:val="-7"/>
        </w:rPr>
        <w:t xml:space="preserve"> </w:t>
      </w:r>
      <w:r w:rsidRPr="002C347F">
        <w:t>relativa</w:t>
      </w:r>
      <w:r w:rsidRPr="002C347F">
        <w:rPr>
          <w:spacing w:val="-9"/>
        </w:rPr>
        <w:t xml:space="preserve"> </w:t>
      </w:r>
      <w:r w:rsidRPr="002C347F">
        <w:t>copertura</w:t>
      </w:r>
      <w:r w:rsidRPr="002C347F">
        <w:rPr>
          <w:spacing w:val="-5"/>
        </w:rPr>
        <w:t xml:space="preserve"> </w:t>
      </w:r>
      <w:r w:rsidRPr="002C347F">
        <w:t>assicurativa</w:t>
      </w:r>
      <w:r w:rsidRPr="002C347F">
        <w:rPr>
          <w:spacing w:val="-7"/>
        </w:rPr>
        <w:t xml:space="preserve"> </w:t>
      </w:r>
      <w:r w:rsidRPr="002C347F">
        <w:t>e</w:t>
      </w:r>
      <w:r w:rsidRPr="002C347F">
        <w:rPr>
          <w:spacing w:val="-9"/>
        </w:rPr>
        <w:t xml:space="preserve"> </w:t>
      </w:r>
      <w:r w:rsidRPr="002C347F">
        <w:t>a</w:t>
      </w:r>
      <w:r w:rsidRPr="002C347F">
        <w:rPr>
          <w:spacing w:val="-9"/>
        </w:rPr>
        <w:t xml:space="preserve"> </w:t>
      </w:r>
      <w:r w:rsidRPr="002C347F">
        <w:t>tutti</w:t>
      </w:r>
      <w:r w:rsidRPr="002C347F">
        <w:rPr>
          <w:spacing w:val="-6"/>
        </w:rPr>
        <w:t xml:space="preserve"> </w:t>
      </w:r>
      <w:r w:rsidRPr="002C347F">
        <w:t>gli</w:t>
      </w:r>
      <w:r w:rsidRPr="002C347F">
        <w:rPr>
          <w:spacing w:val="-8"/>
        </w:rPr>
        <w:t xml:space="preserve"> </w:t>
      </w:r>
      <w:r w:rsidRPr="002C347F">
        <w:t>atti</w:t>
      </w:r>
      <w:r w:rsidRPr="002C347F">
        <w:rPr>
          <w:spacing w:val="-9"/>
        </w:rPr>
        <w:t xml:space="preserve"> </w:t>
      </w:r>
      <w:r w:rsidRPr="002C347F">
        <w:t>consequenziali di competenza</w:t>
      </w:r>
      <w:r w:rsidR="009C7958" w:rsidRPr="009C7958">
        <w:t>.</w:t>
      </w:r>
    </w:p>
    <w:p w14:paraId="1965E60F" w14:textId="77777777" w:rsidR="009C7958" w:rsidRDefault="00000000" w:rsidP="00E83C47">
      <w:pPr>
        <w:pStyle w:val="Paragrafoelenco"/>
        <w:numPr>
          <w:ilvl w:val="0"/>
          <w:numId w:val="17"/>
        </w:numPr>
        <w:tabs>
          <w:tab w:val="left" w:pos="576"/>
          <w:tab w:val="left" w:pos="580"/>
        </w:tabs>
        <w:spacing w:line="256" w:lineRule="auto"/>
        <w:ind w:left="142" w:right="-141" w:hanging="286"/>
      </w:pPr>
      <w:r w:rsidRPr="002C347F">
        <w:t xml:space="preserve">Il </w:t>
      </w:r>
      <w:r w:rsidR="00173340" w:rsidRPr="002C347F">
        <w:t xml:space="preserve">Comune </w:t>
      </w:r>
      <w:r w:rsidRPr="002C347F">
        <w:t xml:space="preserve">assume nei confronti del </w:t>
      </w:r>
      <w:r w:rsidR="00017466" w:rsidRPr="002C347F">
        <w:t>B</w:t>
      </w:r>
      <w:r w:rsidRPr="002C347F">
        <w:t>ene tutti gli oneri così come previsto dalla vigente normativa civilistica in materia.</w:t>
      </w:r>
    </w:p>
    <w:p w14:paraId="68DD6906" w14:textId="7D5A185C" w:rsidR="003615D8" w:rsidRPr="009C7958" w:rsidRDefault="00000000" w:rsidP="00E83C47">
      <w:pPr>
        <w:pStyle w:val="Paragrafoelenco"/>
        <w:numPr>
          <w:ilvl w:val="0"/>
          <w:numId w:val="17"/>
        </w:numPr>
        <w:tabs>
          <w:tab w:val="left" w:pos="576"/>
          <w:tab w:val="left" w:pos="580"/>
        </w:tabs>
        <w:spacing w:line="256" w:lineRule="auto"/>
        <w:ind w:left="142" w:right="-141" w:hanging="286"/>
      </w:pPr>
      <w:r w:rsidRPr="002C347F">
        <w:t>Ai sensi dell’art. 48, co. 3, lettera c</w:t>
      </w:r>
      <w:r w:rsidR="00017466" w:rsidRPr="002C347F">
        <w:t xml:space="preserve"> </w:t>
      </w:r>
      <w:r w:rsidRPr="002C347F">
        <w:t xml:space="preserve">del CAM, </w:t>
      </w:r>
      <w:r w:rsidR="003615D8" w:rsidRPr="002C347F">
        <w:t>a</w:t>
      </w:r>
      <w:r w:rsidR="000C082F" w:rsidRPr="002C347F">
        <w:t xml:space="preserve">lla scadenza di un anno </w:t>
      </w:r>
      <w:r w:rsidR="003615D8" w:rsidRPr="002C347F">
        <w:t>dalla data di trasferimento di cui al co. 2 che precede</w:t>
      </w:r>
      <w:r w:rsidR="00D578A6" w:rsidRPr="002C347F">
        <w:t xml:space="preserve"> - o nel minor termine, eventualmente richiesto dal Direttore della Sede secondaria competente dell’ANB</w:t>
      </w:r>
      <w:r w:rsidR="009C7958">
        <w:t>S</w:t>
      </w:r>
      <w:r w:rsidR="00D578A6" w:rsidRPr="002C347F">
        <w:t>C</w:t>
      </w:r>
      <w:r w:rsidR="001D6434">
        <w:t xml:space="preserve">(in Lombardia è richiesta dopo il sesto mese) </w:t>
      </w:r>
      <w:r w:rsidR="00D578A6" w:rsidRPr="002C347F">
        <w:t>-</w:t>
      </w:r>
      <w:r w:rsidR="003615D8" w:rsidRPr="002C347F">
        <w:t xml:space="preserve"> </w:t>
      </w:r>
      <w:r w:rsidR="000C082F" w:rsidRPr="002C347F">
        <w:t xml:space="preserve">il </w:t>
      </w:r>
      <w:r w:rsidR="003615D8" w:rsidRPr="002C347F">
        <w:t>S</w:t>
      </w:r>
      <w:r w:rsidR="000C082F" w:rsidRPr="002C347F">
        <w:t>indaco invia al Direttore dell'</w:t>
      </w:r>
      <w:r w:rsidR="003615D8" w:rsidRPr="002C347F">
        <w:t>ANB</w:t>
      </w:r>
      <w:r w:rsidR="009C7958">
        <w:t>S</w:t>
      </w:r>
      <w:r w:rsidR="003615D8" w:rsidRPr="002C347F">
        <w:t>C</w:t>
      </w:r>
      <w:r w:rsidR="000C082F" w:rsidRPr="002C347F">
        <w:t xml:space="preserve"> una relazione sullo stato della procedura</w:t>
      </w:r>
      <w:r w:rsidR="009C7958">
        <w:t>.</w:t>
      </w:r>
    </w:p>
    <w:p w14:paraId="5472DD24" w14:textId="6FD7F90E" w:rsidR="003615D8" w:rsidRPr="002C347F" w:rsidRDefault="003615D8" w:rsidP="00E83C47">
      <w:pPr>
        <w:pStyle w:val="Paragrafoelenco"/>
        <w:numPr>
          <w:ilvl w:val="0"/>
          <w:numId w:val="17"/>
        </w:numPr>
        <w:tabs>
          <w:tab w:val="left" w:pos="576"/>
          <w:tab w:val="left" w:pos="580"/>
        </w:tabs>
        <w:spacing w:before="3" w:line="259" w:lineRule="auto"/>
        <w:ind w:left="142" w:right="-141" w:hanging="286"/>
      </w:pPr>
      <w:r w:rsidRPr="002C347F">
        <w:t>L'assegnazione o l'utilizzazione dei Beni destinati deve avvenire entro due</w:t>
      </w:r>
      <w:r w:rsidRPr="002C347F">
        <w:rPr>
          <w:spacing w:val="-1"/>
        </w:rPr>
        <w:t xml:space="preserve"> </w:t>
      </w:r>
      <w:r w:rsidRPr="002C347F">
        <w:t>anni</w:t>
      </w:r>
      <w:r w:rsidRPr="002C347F">
        <w:rPr>
          <w:spacing w:val="-7"/>
        </w:rPr>
        <w:t xml:space="preserve"> </w:t>
      </w:r>
      <w:r w:rsidRPr="002C347F">
        <w:t>dal</w:t>
      </w:r>
      <w:r w:rsidRPr="002C347F">
        <w:rPr>
          <w:spacing w:val="-2"/>
        </w:rPr>
        <w:t xml:space="preserve"> </w:t>
      </w:r>
      <w:r w:rsidRPr="002C347F">
        <w:t>decreto</w:t>
      </w:r>
      <w:r w:rsidRPr="002C347F">
        <w:rPr>
          <w:spacing w:val="-9"/>
        </w:rPr>
        <w:t xml:space="preserve"> </w:t>
      </w:r>
      <w:r w:rsidRPr="002C347F">
        <w:t>di</w:t>
      </w:r>
      <w:r w:rsidRPr="002C347F">
        <w:rPr>
          <w:spacing w:val="-7"/>
        </w:rPr>
        <w:t xml:space="preserve"> </w:t>
      </w:r>
      <w:r w:rsidRPr="002C347F">
        <w:t>trasferimento</w:t>
      </w:r>
      <w:r w:rsidRPr="002C347F">
        <w:rPr>
          <w:spacing w:val="-9"/>
        </w:rPr>
        <w:t xml:space="preserve"> </w:t>
      </w:r>
      <w:r w:rsidRPr="002C347F">
        <w:t>dell'ANBSC</w:t>
      </w:r>
      <w:r w:rsidRPr="002C347F">
        <w:rPr>
          <w:spacing w:val="-5"/>
        </w:rPr>
        <w:t xml:space="preserve"> </w:t>
      </w:r>
      <w:r w:rsidRPr="002C347F">
        <w:t>ai</w:t>
      </w:r>
      <w:r w:rsidRPr="002C347F">
        <w:rPr>
          <w:spacing w:val="-2"/>
        </w:rPr>
        <w:t xml:space="preserve"> </w:t>
      </w:r>
      <w:r w:rsidRPr="002C347F">
        <w:t>sensi</w:t>
      </w:r>
      <w:r w:rsidRPr="002C347F">
        <w:rPr>
          <w:spacing w:val="-2"/>
        </w:rPr>
        <w:t xml:space="preserve"> </w:t>
      </w:r>
      <w:r w:rsidRPr="002C347F">
        <w:t>dell'art.</w:t>
      </w:r>
      <w:r w:rsidRPr="002C347F">
        <w:rPr>
          <w:spacing w:val="-2"/>
        </w:rPr>
        <w:t xml:space="preserve"> </w:t>
      </w:r>
      <w:r w:rsidRPr="002C347F">
        <w:t>48,</w:t>
      </w:r>
      <w:r w:rsidRPr="002C347F">
        <w:rPr>
          <w:spacing w:val="-5"/>
        </w:rPr>
        <w:t xml:space="preserve"> </w:t>
      </w:r>
      <w:r w:rsidRPr="002C347F">
        <w:t>co.</w:t>
      </w:r>
      <w:r w:rsidRPr="002C347F">
        <w:rPr>
          <w:spacing w:val="-5"/>
        </w:rPr>
        <w:t xml:space="preserve"> </w:t>
      </w:r>
      <w:r w:rsidRPr="002C347F">
        <w:t>3, lettera</w:t>
      </w:r>
      <w:r w:rsidRPr="002C347F">
        <w:rPr>
          <w:spacing w:val="-9"/>
        </w:rPr>
        <w:t xml:space="preserve"> </w:t>
      </w:r>
      <w:r w:rsidRPr="002C347F">
        <w:t>c, del</w:t>
      </w:r>
      <w:r w:rsidRPr="002C347F">
        <w:rPr>
          <w:spacing w:val="-7"/>
        </w:rPr>
        <w:t xml:space="preserve"> </w:t>
      </w:r>
      <w:r w:rsidRPr="002C347F">
        <w:t>CAM; diversamente, l’ANB</w:t>
      </w:r>
      <w:r w:rsidR="009C7958">
        <w:t>S</w:t>
      </w:r>
      <w:r w:rsidRPr="002C347F">
        <w:t>C dispone la revoca del trasferimento ovvero la nomina di un commissario con poteri sostitutivi.</w:t>
      </w:r>
    </w:p>
    <w:p w14:paraId="566A5A57" w14:textId="77777777" w:rsidR="00E83C47" w:rsidRDefault="00E83C47" w:rsidP="00E83C47">
      <w:pPr>
        <w:ind w:right="-141"/>
        <w:rPr>
          <w:rFonts w:ascii="Calibri" w:eastAsia="Calibri" w:hAnsi="Calibri" w:cs="Calibri"/>
          <w:b/>
          <w:bCs/>
          <w:sz w:val="36"/>
          <w:szCs w:val="36"/>
        </w:rPr>
      </w:pPr>
      <w:bookmarkStart w:id="36" w:name="CAPO_III_–_Assegnazione_dei_beni"/>
      <w:bookmarkStart w:id="37" w:name="_bookmark10"/>
      <w:bookmarkStart w:id="38" w:name="_Toc191412416"/>
      <w:bookmarkEnd w:id="36"/>
      <w:bookmarkEnd w:id="37"/>
      <w:r>
        <w:br w:type="page"/>
      </w:r>
    </w:p>
    <w:p w14:paraId="6761CC7D" w14:textId="2DE21C74" w:rsidR="005070F6" w:rsidRPr="001B4BB8" w:rsidRDefault="00000000" w:rsidP="00E83C47">
      <w:pPr>
        <w:pStyle w:val="Titolo1"/>
        <w:spacing w:before="240"/>
        <w:ind w:left="142" w:right="-141"/>
      </w:pPr>
      <w:r w:rsidRPr="001B4BB8">
        <w:lastRenderedPageBreak/>
        <w:t>CAPO III – Assegnazione dei beni</w:t>
      </w:r>
      <w:bookmarkEnd w:id="38"/>
    </w:p>
    <w:p w14:paraId="04E635EB" w14:textId="0164B267" w:rsidR="002D6494" w:rsidRPr="001B4BB8" w:rsidRDefault="002D6494" w:rsidP="00E83C47">
      <w:pPr>
        <w:pStyle w:val="Titolo1"/>
        <w:ind w:left="142" w:right="-141"/>
      </w:pPr>
      <w:bookmarkStart w:id="39" w:name="_Toc191412417"/>
      <w:r w:rsidRPr="001B4BB8">
        <w:t>Sezione A – Beni confiscati</w:t>
      </w:r>
      <w:bookmarkEnd w:id="39"/>
    </w:p>
    <w:p w14:paraId="2DEEC482" w14:textId="0BE100AB" w:rsidR="005070F6" w:rsidRPr="003F7D9E" w:rsidRDefault="00000000" w:rsidP="00E83C47">
      <w:pPr>
        <w:pStyle w:val="Titolo2"/>
        <w:ind w:left="-142" w:right="-141"/>
      </w:pPr>
      <w:bookmarkStart w:id="40" w:name="Articolo_9_‐_Utilizzo_diretto_per_finali"/>
      <w:bookmarkStart w:id="41" w:name="_bookmark11"/>
      <w:bookmarkStart w:id="42" w:name="_Toc191412418"/>
      <w:bookmarkEnd w:id="40"/>
      <w:bookmarkEnd w:id="41"/>
      <w:r w:rsidRPr="003F7D9E">
        <w:t xml:space="preserve">Articolo 9 ‐ Utilizzo </w:t>
      </w:r>
      <w:r w:rsidR="00D05B2C" w:rsidRPr="003F7D9E">
        <w:t>del Bene</w:t>
      </w:r>
      <w:bookmarkEnd w:id="42"/>
    </w:p>
    <w:p w14:paraId="3BF574B0" w14:textId="4351127C" w:rsidR="005070F6" w:rsidRPr="002C347F" w:rsidRDefault="002F0D51" w:rsidP="00E83C47">
      <w:pPr>
        <w:pStyle w:val="Paragrafoelenco"/>
        <w:numPr>
          <w:ilvl w:val="0"/>
          <w:numId w:val="16"/>
        </w:numPr>
        <w:tabs>
          <w:tab w:val="left" w:pos="576"/>
          <w:tab w:val="left" w:pos="580"/>
          <w:tab w:val="left" w:pos="9493"/>
        </w:tabs>
        <w:spacing w:before="120" w:line="259" w:lineRule="auto"/>
        <w:ind w:left="142" w:right="-141"/>
        <w:jc w:val="both"/>
      </w:pPr>
      <w:r w:rsidRPr="002C347F">
        <w:t xml:space="preserve">I </w:t>
      </w:r>
      <w:r w:rsidR="003004EB" w:rsidRPr="002C347F">
        <w:t>B</w:t>
      </w:r>
      <w:r w:rsidRPr="002C347F">
        <w:t xml:space="preserve">eni confiscati possono essere utilizzati in base a quanto </w:t>
      </w:r>
      <w:r w:rsidR="00CD1862" w:rsidRPr="002C347F">
        <w:t xml:space="preserve">indicato </w:t>
      </w:r>
      <w:r w:rsidRPr="002C347F">
        <w:t xml:space="preserve">all’art. 2 del presente </w:t>
      </w:r>
      <w:r w:rsidRPr="002C347F">
        <w:rPr>
          <w:spacing w:val="-2"/>
        </w:rPr>
        <w:t>Regolamento.</w:t>
      </w:r>
    </w:p>
    <w:p w14:paraId="528A4606" w14:textId="5625996C" w:rsidR="005070F6" w:rsidRPr="002C347F" w:rsidRDefault="00000000" w:rsidP="00E83C47">
      <w:pPr>
        <w:pStyle w:val="Paragrafoelenco"/>
        <w:numPr>
          <w:ilvl w:val="0"/>
          <w:numId w:val="16"/>
        </w:numPr>
        <w:tabs>
          <w:tab w:val="left" w:pos="576"/>
          <w:tab w:val="left" w:pos="580"/>
          <w:tab w:val="left" w:pos="8222"/>
          <w:tab w:val="left" w:pos="9493"/>
        </w:tabs>
        <w:spacing w:before="60" w:line="259" w:lineRule="auto"/>
        <w:ind w:left="142" w:right="-141"/>
        <w:jc w:val="both"/>
      </w:pPr>
      <w:r w:rsidRPr="002C347F">
        <w:t xml:space="preserve">Per </w:t>
      </w:r>
      <w:r w:rsidR="000D3FDE" w:rsidRPr="002C347F">
        <w:t xml:space="preserve">individuare </w:t>
      </w:r>
      <w:r w:rsidRPr="002C347F">
        <w:t>la destinazione del</w:t>
      </w:r>
      <w:r w:rsidR="002F0D51" w:rsidRPr="002C347F">
        <w:t xml:space="preserve"> </w:t>
      </w:r>
      <w:r w:rsidR="003004EB" w:rsidRPr="002C347F">
        <w:t>Bene</w:t>
      </w:r>
      <w:r w:rsidRPr="002C347F">
        <w:t xml:space="preserve"> per le finalità </w:t>
      </w:r>
      <w:r w:rsidR="000D3FDE" w:rsidRPr="002C347F">
        <w:t xml:space="preserve">predette, </w:t>
      </w:r>
      <w:r w:rsidRPr="002C347F">
        <w:t xml:space="preserve">il Settore </w:t>
      </w:r>
      <w:r w:rsidR="00036249" w:rsidRPr="002C347F">
        <w:t>Responsabile</w:t>
      </w:r>
      <w:r w:rsidR="0018411B" w:rsidRPr="002C347F">
        <w:t xml:space="preserve"> </w:t>
      </w:r>
      <w:r w:rsidR="005F0ED7" w:rsidRPr="002C347F">
        <w:t xml:space="preserve">Bene </w:t>
      </w:r>
      <w:r w:rsidRPr="002C347F">
        <w:t>coinvolgerà i</w:t>
      </w:r>
      <w:r w:rsidR="000D3FDE" w:rsidRPr="002C347F">
        <w:t xml:space="preserve">l </w:t>
      </w:r>
      <w:r w:rsidR="00D05B2C" w:rsidRPr="002C347F">
        <w:t>Tavolo Beni</w:t>
      </w:r>
      <w:r w:rsidR="000D3FDE" w:rsidRPr="002C347F">
        <w:t xml:space="preserve"> Confiscati</w:t>
      </w:r>
      <w:r w:rsidRPr="002C347F">
        <w:t>.</w:t>
      </w:r>
    </w:p>
    <w:p w14:paraId="1DAD35F7" w14:textId="6602F7EA" w:rsidR="005070F6" w:rsidRPr="003F7D9E" w:rsidRDefault="00000000" w:rsidP="00E83C47">
      <w:pPr>
        <w:pStyle w:val="Titolo2"/>
        <w:ind w:left="-142" w:right="-141"/>
      </w:pPr>
      <w:bookmarkStart w:id="43" w:name="Articolo_10_‐_Concessione_a_terzi_per_fi"/>
      <w:bookmarkStart w:id="44" w:name="_bookmark12"/>
      <w:bookmarkStart w:id="45" w:name="_Toc191412419"/>
      <w:bookmarkEnd w:id="43"/>
      <w:bookmarkEnd w:id="44"/>
      <w:r w:rsidRPr="003F7D9E">
        <w:t xml:space="preserve">Articolo 10 ‐ </w:t>
      </w:r>
      <w:r w:rsidR="00352251" w:rsidRPr="003F7D9E">
        <w:t xml:space="preserve">Concessione </w:t>
      </w:r>
      <w:r w:rsidRPr="003F7D9E">
        <w:t xml:space="preserve">a terzi </w:t>
      </w:r>
      <w:r w:rsidR="00E14297" w:rsidRPr="003F7D9E">
        <w:t xml:space="preserve">a titolo gratuito </w:t>
      </w:r>
      <w:r w:rsidRPr="003F7D9E">
        <w:t xml:space="preserve">per finalità </w:t>
      </w:r>
      <w:r w:rsidR="008340E5" w:rsidRPr="003F7D9E">
        <w:t>Sociale/</w:t>
      </w:r>
      <w:r w:rsidRPr="003F7D9E">
        <w:t>Interesse Generale</w:t>
      </w:r>
      <w:bookmarkEnd w:id="45"/>
    </w:p>
    <w:p w14:paraId="18FBF9C8" w14:textId="3CDA4DBE" w:rsidR="005070F6" w:rsidRPr="002C347F" w:rsidRDefault="00000000" w:rsidP="00E83C47">
      <w:pPr>
        <w:pStyle w:val="Paragrafoelenco"/>
        <w:numPr>
          <w:ilvl w:val="0"/>
          <w:numId w:val="32"/>
        </w:numPr>
        <w:tabs>
          <w:tab w:val="left" w:pos="9493"/>
        </w:tabs>
        <w:spacing w:before="112" w:line="259" w:lineRule="auto"/>
        <w:ind w:left="142" w:right="-141" w:hanging="284"/>
      </w:pPr>
      <w:r w:rsidRPr="002C347F">
        <w:t>Il</w:t>
      </w:r>
      <w:r w:rsidRPr="002C347F">
        <w:rPr>
          <w:spacing w:val="-7"/>
        </w:rPr>
        <w:t xml:space="preserve"> </w:t>
      </w:r>
      <w:r w:rsidRPr="002C347F">
        <w:t>Comune</w:t>
      </w:r>
      <w:r w:rsidRPr="002C347F">
        <w:rPr>
          <w:spacing w:val="-6"/>
        </w:rPr>
        <w:t xml:space="preserve"> </w:t>
      </w:r>
      <w:r w:rsidRPr="002C347F">
        <w:t>può</w:t>
      </w:r>
      <w:r w:rsidRPr="002C347F">
        <w:rPr>
          <w:spacing w:val="-9"/>
        </w:rPr>
        <w:t xml:space="preserve"> </w:t>
      </w:r>
      <w:r w:rsidRPr="002C347F">
        <w:t>assegnare</w:t>
      </w:r>
      <w:r w:rsidRPr="002C347F">
        <w:rPr>
          <w:spacing w:val="-4"/>
        </w:rPr>
        <w:t xml:space="preserve"> </w:t>
      </w:r>
      <w:r w:rsidRPr="002C347F">
        <w:t>i</w:t>
      </w:r>
      <w:r w:rsidRPr="002C347F">
        <w:rPr>
          <w:spacing w:val="-7"/>
        </w:rPr>
        <w:t xml:space="preserve"> </w:t>
      </w:r>
      <w:r w:rsidR="003004EB" w:rsidRPr="002C347F">
        <w:rPr>
          <w:spacing w:val="-7"/>
        </w:rPr>
        <w:t>Beni</w:t>
      </w:r>
      <w:r w:rsidR="002F0D51" w:rsidRPr="002C347F">
        <w:rPr>
          <w:spacing w:val="-7"/>
        </w:rPr>
        <w:t xml:space="preserve"> </w:t>
      </w:r>
      <w:r w:rsidRPr="002C347F">
        <w:t>confiscati</w:t>
      </w:r>
      <w:r w:rsidRPr="002C347F">
        <w:rPr>
          <w:spacing w:val="-9"/>
        </w:rPr>
        <w:t xml:space="preserve"> </w:t>
      </w:r>
      <w:r w:rsidRPr="002C347F">
        <w:t>in</w:t>
      </w:r>
      <w:r w:rsidRPr="002C347F">
        <w:rPr>
          <w:spacing w:val="-9"/>
        </w:rPr>
        <w:t xml:space="preserve"> </w:t>
      </w:r>
      <w:r w:rsidR="00352251" w:rsidRPr="002C347F">
        <w:t>Concessione</w:t>
      </w:r>
      <w:r w:rsidRPr="002C347F">
        <w:t>,</w:t>
      </w:r>
      <w:r w:rsidRPr="002C347F">
        <w:rPr>
          <w:spacing w:val="-2"/>
        </w:rPr>
        <w:t xml:space="preserve"> </w:t>
      </w:r>
      <w:r w:rsidRPr="002C347F">
        <w:t>a</w:t>
      </w:r>
      <w:r w:rsidRPr="002C347F">
        <w:rPr>
          <w:spacing w:val="-14"/>
        </w:rPr>
        <w:t xml:space="preserve"> </w:t>
      </w:r>
      <w:r w:rsidRPr="002C347F">
        <w:t>titolo</w:t>
      </w:r>
      <w:r w:rsidRPr="002C347F">
        <w:rPr>
          <w:spacing w:val="-6"/>
        </w:rPr>
        <w:t xml:space="preserve"> </w:t>
      </w:r>
      <w:r w:rsidRPr="002C347F">
        <w:t>gratuito</w:t>
      </w:r>
      <w:r w:rsidR="00806040" w:rsidRPr="002C347F">
        <w:t>,</w:t>
      </w:r>
      <w:r w:rsidRPr="002C347F">
        <w:rPr>
          <w:spacing w:val="-9"/>
        </w:rPr>
        <w:t xml:space="preserve"> </w:t>
      </w:r>
      <w:r w:rsidRPr="002C347F">
        <w:t>ai</w:t>
      </w:r>
      <w:r w:rsidRPr="002C347F">
        <w:rPr>
          <w:spacing w:val="-7"/>
        </w:rPr>
        <w:t xml:space="preserve"> </w:t>
      </w:r>
      <w:r w:rsidRPr="002C347F">
        <w:t>soggetti</w:t>
      </w:r>
      <w:r w:rsidRPr="002C347F">
        <w:rPr>
          <w:spacing w:val="-12"/>
        </w:rPr>
        <w:t xml:space="preserve"> </w:t>
      </w:r>
      <w:r w:rsidRPr="002C347F">
        <w:t xml:space="preserve">appartenenti alle categorie individuate </w:t>
      </w:r>
      <w:r w:rsidR="002F0D51" w:rsidRPr="002C347F">
        <w:t>all</w:t>
      </w:r>
      <w:r w:rsidRPr="002C347F">
        <w:t xml:space="preserve">’art. 48, co. 3 del CAM </w:t>
      </w:r>
      <w:r w:rsidR="001D6434">
        <w:t>in combinato disposto con l’</w:t>
      </w:r>
      <w:r w:rsidRPr="002C347F">
        <w:t>art. 4 del CTS</w:t>
      </w:r>
      <w:r w:rsidR="00806040" w:rsidRPr="002C347F">
        <w:t xml:space="preserve"> purché da statuto </w:t>
      </w:r>
      <w:r w:rsidR="00E56553" w:rsidRPr="002C347F">
        <w:t xml:space="preserve">siano </w:t>
      </w:r>
      <w:r w:rsidR="00806040" w:rsidRPr="00503F54">
        <w:rPr>
          <w:b/>
          <w:bCs/>
          <w:i/>
          <w:iCs/>
          <w:u w:val="single"/>
        </w:rPr>
        <w:t>non profit</w:t>
      </w:r>
      <w:r w:rsidR="005F0ED7" w:rsidRPr="002C347F">
        <w:t>, come indicato all’art. 2 co. 2 del presente Regolamento</w:t>
      </w:r>
      <w:r w:rsidRPr="002C347F">
        <w:t>.</w:t>
      </w:r>
    </w:p>
    <w:p w14:paraId="15AA3836" w14:textId="2A7C6B41" w:rsidR="005070F6" w:rsidRPr="002C347F" w:rsidRDefault="00000000" w:rsidP="00E83C47">
      <w:pPr>
        <w:pStyle w:val="Paragrafoelenco"/>
        <w:numPr>
          <w:ilvl w:val="0"/>
          <w:numId w:val="32"/>
        </w:numPr>
        <w:tabs>
          <w:tab w:val="left" w:pos="9493"/>
        </w:tabs>
        <w:spacing w:before="60" w:line="259" w:lineRule="auto"/>
        <w:ind w:left="142" w:right="-141" w:hanging="284"/>
      </w:pPr>
      <w:r w:rsidRPr="002C347F">
        <w:t xml:space="preserve">Tali assegnazioni avvengono nel rispetto dei principi di </w:t>
      </w:r>
      <w:r w:rsidRPr="002C347F">
        <w:rPr>
          <w:spacing w:val="-3"/>
        </w:rPr>
        <w:t>trasparenza</w:t>
      </w:r>
      <w:r w:rsidRPr="002C347F">
        <w:t>, pubblicità, parità di trattamento, uguaglianza e imparzialità, dandone adeguata pubblicità a</w:t>
      </w:r>
      <w:r w:rsidR="006838B9" w:rsidRPr="002C347F">
        <w:t>nche</w:t>
      </w:r>
      <w:r w:rsidRPr="002C347F">
        <w:t xml:space="preserve"> mediante pubblicazione sul sito internet istituzionale del Comune.</w:t>
      </w:r>
    </w:p>
    <w:p w14:paraId="3E3B3F31" w14:textId="4A184B34" w:rsidR="005070F6" w:rsidRPr="002C347F" w:rsidRDefault="00000000" w:rsidP="00E83C47">
      <w:pPr>
        <w:pStyle w:val="Paragrafoelenco"/>
        <w:numPr>
          <w:ilvl w:val="0"/>
          <w:numId w:val="32"/>
        </w:numPr>
        <w:spacing w:before="60" w:line="259" w:lineRule="auto"/>
        <w:ind w:left="142" w:right="-141" w:hanging="284"/>
      </w:pPr>
      <w:r w:rsidRPr="002C347F">
        <w:rPr>
          <w:spacing w:val="-2"/>
        </w:rPr>
        <w:t>L’avviso</w:t>
      </w:r>
      <w:r w:rsidRPr="002C347F">
        <w:rPr>
          <w:spacing w:val="-11"/>
        </w:rPr>
        <w:t xml:space="preserve"> </w:t>
      </w:r>
      <w:r w:rsidRPr="002C347F">
        <w:rPr>
          <w:spacing w:val="-2"/>
        </w:rPr>
        <w:t>pubblico</w:t>
      </w:r>
      <w:r w:rsidRPr="002C347F">
        <w:rPr>
          <w:spacing w:val="-3"/>
        </w:rPr>
        <w:t xml:space="preserve"> </w:t>
      </w:r>
      <w:r w:rsidR="008B3B95" w:rsidRPr="002C347F">
        <w:rPr>
          <w:spacing w:val="-3"/>
        </w:rPr>
        <w:t>(</w:t>
      </w:r>
      <w:r w:rsidR="0089459A" w:rsidRPr="002C347F">
        <w:rPr>
          <w:spacing w:val="-3"/>
        </w:rPr>
        <w:t xml:space="preserve">nel seguito </w:t>
      </w:r>
      <w:r w:rsidR="008B3B95" w:rsidRPr="002C347F">
        <w:rPr>
          <w:spacing w:val="-3"/>
        </w:rPr>
        <w:t>Avviso)</w:t>
      </w:r>
      <w:r w:rsidR="00B0402B" w:rsidRPr="002C347F">
        <w:rPr>
          <w:spacing w:val="-3"/>
        </w:rPr>
        <w:t xml:space="preserve">, pubblicato a seguito di </w:t>
      </w:r>
      <w:r w:rsidR="005F0ED7" w:rsidRPr="002C347F">
        <w:t>relativa</w:t>
      </w:r>
      <w:r w:rsidR="005F0ED7" w:rsidRPr="002C347F">
        <w:rPr>
          <w:spacing w:val="-3"/>
        </w:rPr>
        <w:t xml:space="preserve"> </w:t>
      </w:r>
      <w:r w:rsidR="00B0402B" w:rsidRPr="002C347F">
        <w:rPr>
          <w:spacing w:val="-3"/>
        </w:rPr>
        <w:t xml:space="preserve">delibera di </w:t>
      </w:r>
      <w:r w:rsidR="00B0402B" w:rsidRPr="002C347F">
        <w:t>Giunta</w:t>
      </w:r>
      <w:r w:rsidR="00B0402B" w:rsidRPr="002C347F">
        <w:rPr>
          <w:spacing w:val="-3"/>
        </w:rPr>
        <w:t xml:space="preserve">, </w:t>
      </w:r>
      <w:r w:rsidR="00B0402B" w:rsidRPr="002C347F">
        <w:t>deve</w:t>
      </w:r>
      <w:r w:rsidRPr="002C347F">
        <w:rPr>
          <w:spacing w:val="-4"/>
        </w:rPr>
        <w:t xml:space="preserve"> </w:t>
      </w:r>
      <w:r w:rsidRPr="002C347F">
        <w:rPr>
          <w:spacing w:val="-2"/>
        </w:rPr>
        <w:t>essere</w:t>
      </w:r>
      <w:r w:rsidRPr="002C347F">
        <w:rPr>
          <w:spacing w:val="-7"/>
        </w:rPr>
        <w:t xml:space="preserve"> </w:t>
      </w:r>
      <w:r w:rsidRPr="002C347F">
        <w:rPr>
          <w:spacing w:val="-2"/>
        </w:rPr>
        <w:t>finalizzato alla</w:t>
      </w:r>
      <w:r w:rsidRPr="002C347F">
        <w:rPr>
          <w:spacing w:val="-5"/>
        </w:rPr>
        <w:t xml:space="preserve"> </w:t>
      </w:r>
      <w:r w:rsidRPr="002C347F">
        <w:rPr>
          <w:spacing w:val="-2"/>
        </w:rPr>
        <w:t>realizzazione di</w:t>
      </w:r>
      <w:r w:rsidRPr="002C347F">
        <w:rPr>
          <w:spacing w:val="-4"/>
        </w:rPr>
        <w:t xml:space="preserve"> </w:t>
      </w:r>
      <w:r w:rsidRPr="002C347F">
        <w:rPr>
          <w:spacing w:val="-2"/>
        </w:rPr>
        <w:t>progetti:</w:t>
      </w:r>
    </w:p>
    <w:p w14:paraId="01F410E6" w14:textId="4AC446AD" w:rsidR="005070F6" w:rsidRPr="002C347F" w:rsidRDefault="00000000" w:rsidP="00E83C47">
      <w:pPr>
        <w:pStyle w:val="Paragrafoelenco"/>
        <w:numPr>
          <w:ilvl w:val="1"/>
          <w:numId w:val="32"/>
        </w:numPr>
        <w:tabs>
          <w:tab w:val="left" w:pos="9493"/>
        </w:tabs>
        <w:spacing w:before="60" w:line="259" w:lineRule="auto"/>
        <w:ind w:left="426" w:right="-141"/>
      </w:pPr>
      <w:r w:rsidRPr="002C347F">
        <w:t>gestiti da ETS con progetti di Interesse Generale come da art. 5 del CTS e</w:t>
      </w:r>
      <w:r w:rsidR="004C6DBF" w:rsidRPr="002C347F">
        <w:t xml:space="preserve"> </w:t>
      </w:r>
      <w:r w:rsidR="00E56553" w:rsidRPr="002C347F">
        <w:t>da</w:t>
      </w:r>
      <w:r w:rsidRPr="002C347F">
        <w:t xml:space="preserve"> Imprese Sociali, come da art. 2 del D.lgs 112/2017. Gli ETS devono essere iscritti al Registro Unico Nazionale del Terzo Settore (RUNTS) e possono utilizzare politiche di co-programmazione e co-progettazione</w:t>
      </w:r>
      <w:r w:rsidR="003004EB" w:rsidRPr="002C347F">
        <w:t>;</w:t>
      </w:r>
    </w:p>
    <w:p w14:paraId="6B6F3075" w14:textId="197B3BC8" w:rsidR="005070F6" w:rsidRPr="002C347F" w:rsidRDefault="00000000" w:rsidP="00E83C47">
      <w:pPr>
        <w:pStyle w:val="Paragrafoelenco"/>
        <w:numPr>
          <w:ilvl w:val="1"/>
          <w:numId w:val="32"/>
        </w:numPr>
        <w:tabs>
          <w:tab w:val="left" w:pos="9493"/>
        </w:tabs>
        <w:spacing w:before="23" w:line="259" w:lineRule="auto"/>
        <w:ind w:left="426" w:right="-141"/>
      </w:pPr>
      <w:r w:rsidRPr="002C347F">
        <w:t>con gli Enti non Profit (non iscritti al RUNTS)</w:t>
      </w:r>
      <w:r w:rsidR="003004EB" w:rsidRPr="002C347F">
        <w:t>. Per questi,</w:t>
      </w:r>
      <w:r w:rsidRPr="002C347F">
        <w:t xml:space="preserve"> il Comune, con delibera</w:t>
      </w:r>
      <w:r w:rsidRPr="002C347F">
        <w:rPr>
          <w:spacing w:val="-1"/>
        </w:rPr>
        <w:t xml:space="preserve"> </w:t>
      </w:r>
      <w:r w:rsidRPr="002C347F">
        <w:t>del</w:t>
      </w:r>
      <w:r w:rsidRPr="002C347F">
        <w:rPr>
          <w:spacing w:val="-2"/>
        </w:rPr>
        <w:t xml:space="preserve"> </w:t>
      </w:r>
      <w:r w:rsidRPr="002C347F">
        <w:t>Consiglio Comunale, defini</w:t>
      </w:r>
      <w:r w:rsidR="008B3B95" w:rsidRPr="002C347F">
        <w:t>sce</w:t>
      </w:r>
      <w:r w:rsidRPr="002C347F">
        <w:t xml:space="preserve"> l’indirizzo sul possibile coinvolgimento tramite la loro iscrizione a uno specifico Registro Comunale</w:t>
      </w:r>
      <w:r w:rsidR="008B3B95" w:rsidRPr="002C347F">
        <w:t>; ad essi</w:t>
      </w:r>
      <w:r w:rsidRPr="002C347F">
        <w:t xml:space="preserve"> non s</w:t>
      </w:r>
      <w:r w:rsidR="008B3B95" w:rsidRPr="002C347F">
        <w:t>ono</w:t>
      </w:r>
      <w:r w:rsidRPr="002C347F">
        <w:t xml:space="preserve"> applicabili le politiche innovative di co-programmazione e co-progettazione.</w:t>
      </w:r>
      <w:r w:rsidRPr="002C347F">
        <w:rPr>
          <w:spacing w:val="-2"/>
        </w:rPr>
        <w:t xml:space="preserve"> </w:t>
      </w:r>
      <w:r w:rsidRPr="002C347F">
        <w:t>Il</w:t>
      </w:r>
      <w:r w:rsidRPr="002C347F">
        <w:rPr>
          <w:spacing w:val="-2"/>
        </w:rPr>
        <w:t xml:space="preserve"> </w:t>
      </w:r>
      <w:r w:rsidRPr="002C347F">
        <w:t xml:space="preserve">sito istituzionale del Comune </w:t>
      </w:r>
      <w:r w:rsidR="008B3B95" w:rsidRPr="002C347F">
        <w:t xml:space="preserve">deve </w:t>
      </w:r>
      <w:r w:rsidRPr="002C347F">
        <w:t>riport</w:t>
      </w:r>
      <w:r w:rsidR="008B3B95" w:rsidRPr="002C347F">
        <w:t>are</w:t>
      </w:r>
      <w:r w:rsidRPr="002C347F">
        <w:rPr>
          <w:spacing w:val="-1"/>
        </w:rPr>
        <w:t xml:space="preserve"> </w:t>
      </w:r>
      <w:r w:rsidRPr="002C347F">
        <w:t>tale</w:t>
      </w:r>
      <w:r w:rsidRPr="002C347F">
        <w:rPr>
          <w:spacing w:val="-1"/>
        </w:rPr>
        <w:t xml:space="preserve"> </w:t>
      </w:r>
      <w:r w:rsidRPr="002C347F">
        <w:t>Registro</w:t>
      </w:r>
      <w:r w:rsidRPr="002C347F">
        <w:rPr>
          <w:spacing w:val="-4"/>
        </w:rPr>
        <w:t xml:space="preserve"> </w:t>
      </w:r>
      <w:r w:rsidR="001D6434">
        <w:rPr>
          <w:spacing w:val="-4"/>
        </w:rPr>
        <w:t xml:space="preserve">Comunale </w:t>
      </w:r>
      <w:r w:rsidRPr="002C347F">
        <w:t>degli Enti non Profit con</w:t>
      </w:r>
      <w:r w:rsidRPr="002C347F">
        <w:rPr>
          <w:spacing w:val="-2"/>
        </w:rPr>
        <w:t xml:space="preserve"> </w:t>
      </w:r>
      <w:r w:rsidRPr="002C347F">
        <w:t>i</w:t>
      </w:r>
      <w:r w:rsidR="00B33B53" w:rsidRPr="002C347F">
        <w:t xml:space="preserve"> </w:t>
      </w:r>
      <w:r w:rsidRPr="002C347F">
        <w:t>quali</w:t>
      </w:r>
      <w:r w:rsidRPr="002C347F">
        <w:rPr>
          <w:spacing w:val="-5"/>
        </w:rPr>
        <w:t xml:space="preserve"> </w:t>
      </w:r>
      <w:r w:rsidRPr="002C347F">
        <w:t>i</w:t>
      </w:r>
      <w:r w:rsidR="008B3B95" w:rsidRPr="002C347F">
        <w:t>l</w:t>
      </w:r>
      <w:r w:rsidRPr="002C347F">
        <w:rPr>
          <w:spacing w:val="-4"/>
        </w:rPr>
        <w:t xml:space="preserve"> </w:t>
      </w:r>
      <w:r w:rsidRPr="002C347F">
        <w:t>Comuni</w:t>
      </w:r>
      <w:r w:rsidRPr="002C347F">
        <w:rPr>
          <w:spacing w:val="-4"/>
        </w:rPr>
        <w:t xml:space="preserve"> </w:t>
      </w:r>
      <w:r w:rsidRPr="002C347F">
        <w:t>intend</w:t>
      </w:r>
      <w:r w:rsidR="008B3B95" w:rsidRPr="002C347F">
        <w:t>e</w:t>
      </w:r>
      <w:r w:rsidRPr="002C347F">
        <w:rPr>
          <w:spacing w:val="-6"/>
        </w:rPr>
        <w:t xml:space="preserve"> </w:t>
      </w:r>
      <w:r w:rsidRPr="002C347F">
        <w:rPr>
          <w:spacing w:val="-2"/>
        </w:rPr>
        <w:t>collaborare</w:t>
      </w:r>
      <w:r w:rsidR="001D6434">
        <w:rPr>
          <w:spacing w:val="-2"/>
        </w:rPr>
        <w:t xml:space="preserve"> in maniera marginale</w:t>
      </w:r>
      <w:r w:rsidRPr="002C347F">
        <w:rPr>
          <w:spacing w:val="-2"/>
        </w:rPr>
        <w:t>.</w:t>
      </w:r>
    </w:p>
    <w:p w14:paraId="23A2FAB2" w14:textId="5E61D02B" w:rsidR="005070F6" w:rsidRPr="002C347F" w:rsidRDefault="00000000" w:rsidP="00E83C47">
      <w:pPr>
        <w:pStyle w:val="Paragrafoelenco"/>
        <w:numPr>
          <w:ilvl w:val="0"/>
          <w:numId w:val="32"/>
        </w:numPr>
        <w:tabs>
          <w:tab w:val="left" w:pos="576"/>
          <w:tab w:val="left" w:pos="580"/>
          <w:tab w:val="left" w:pos="9493"/>
        </w:tabs>
        <w:spacing w:before="60" w:line="259" w:lineRule="auto"/>
        <w:ind w:left="142" w:right="-141" w:hanging="284"/>
      </w:pPr>
      <w:r w:rsidRPr="002C347F">
        <w:t xml:space="preserve">Non possono concorrere all’assegnazione mediante provvedimento di </w:t>
      </w:r>
      <w:r w:rsidR="00352251" w:rsidRPr="002C347F">
        <w:t xml:space="preserve">Concessione </w:t>
      </w:r>
      <w:r w:rsidRPr="002C347F">
        <w:t>gli organismi dei quali facciano parte amministratori o dipendenti comunali che esercitino, all'interno del Comune, poteri autoritativi o negoziali, ovvero li abbiano esercitati nel triennio precedente la pubblicazione</w:t>
      </w:r>
      <w:r w:rsidRPr="002C347F">
        <w:rPr>
          <w:spacing w:val="-6"/>
        </w:rPr>
        <w:t xml:space="preserve"> </w:t>
      </w:r>
      <w:r w:rsidRPr="002C347F">
        <w:t>dell’</w:t>
      </w:r>
      <w:r w:rsidR="00940D38" w:rsidRPr="002C347F">
        <w:t>A</w:t>
      </w:r>
      <w:r w:rsidRPr="002C347F">
        <w:t>vviso,</w:t>
      </w:r>
      <w:r w:rsidRPr="002C347F">
        <w:rPr>
          <w:spacing w:val="-7"/>
        </w:rPr>
        <w:t xml:space="preserve"> </w:t>
      </w:r>
      <w:r w:rsidRPr="002C347F">
        <w:t>nonché</w:t>
      </w:r>
      <w:r w:rsidRPr="002C347F">
        <w:rPr>
          <w:spacing w:val="-6"/>
        </w:rPr>
        <w:t xml:space="preserve"> </w:t>
      </w:r>
      <w:r w:rsidRPr="002C347F">
        <w:t>loro</w:t>
      </w:r>
      <w:r w:rsidRPr="002C347F">
        <w:rPr>
          <w:spacing w:val="-14"/>
        </w:rPr>
        <w:t xml:space="preserve"> </w:t>
      </w:r>
      <w:r w:rsidRPr="002C347F">
        <w:t>coniugi,</w:t>
      </w:r>
      <w:r w:rsidRPr="002C347F">
        <w:rPr>
          <w:spacing w:val="-5"/>
        </w:rPr>
        <w:t xml:space="preserve"> </w:t>
      </w:r>
      <w:r w:rsidRPr="002C347F">
        <w:t>parenti</w:t>
      </w:r>
      <w:r w:rsidRPr="002C347F">
        <w:rPr>
          <w:spacing w:val="-7"/>
        </w:rPr>
        <w:t xml:space="preserve"> </w:t>
      </w:r>
      <w:r w:rsidRPr="002C347F">
        <w:t>e</w:t>
      </w:r>
      <w:r w:rsidRPr="002C347F">
        <w:rPr>
          <w:spacing w:val="-11"/>
        </w:rPr>
        <w:t xml:space="preserve"> </w:t>
      </w:r>
      <w:r w:rsidRPr="002C347F">
        <w:t>affini</w:t>
      </w:r>
      <w:r w:rsidRPr="002C347F">
        <w:rPr>
          <w:spacing w:val="-12"/>
        </w:rPr>
        <w:t xml:space="preserve"> </w:t>
      </w:r>
      <w:r w:rsidRPr="002C347F">
        <w:t>entro</w:t>
      </w:r>
      <w:r w:rsidRPr="002C347F">
        <w:rPr>
          <w:spacing w:val="-9"/>
        </w:rPr>
        <w:t xml:space="preserve"> </w:t>
      </w:r>
      <w:r w:rsidRPr="002C347F">
        <w:t>il</w:t>
      </w:r>
      <w:r w:rsidRPr="002C347F">
        <w:rPr>
          <w:spacing w:val="-12"/>
        </w:rPr>
        <w:t xml:space="preserve"> </w:t>
      </w:r>
      <w:r w:rsidRPr="002C347F">
        <w:t>quarto grado.</w:t>
      </w:r>
      <w:r w:rsidRPr="002C347F">
        <w:rPr>
          <w:spacing w:val="-6"/>
        </w:rPr>
        <w:t xml:space="preserve"> </w:t>
      </w:r>
      <w:r w:rsidRPr="002C347F">
        <w:t>Non</w:t>
      </w:r>
      <w:r w:rsidRPr="002C347F">
        <w:rPr>
          <w:spacing w:val="-5"/>
        </w:rPr>
        <w:t xml:space="preserve"> </w:t>
      </w:r>
      <w:r w:rsidRPr="002C347F">
        <w:t>possono</w:t>
      </w:r>
      <w:r w:rsidRPr="002C347F">
        <w:rPr>
          <w:spacing w:val="-5"/>
        </w:rPr>
        <w:t xml:space="preserve"> </w:t>
      </w:r>
      <w:r w:rsidRPr="002C347F">
        <w:t>concorrere,</w:t>
      </w:r>
      <w:r w:rsidRPr="002C347F">
        <w:rPr>
          <w:spacing w:val="-6"/>
        </w:rPr>
        <w:t xml:space="preserve"> </w:t>
      </w:r>
      <w:r w:rsidRPr="002C347F">
        <w:t>altresì, gli</w:t>
      </w:r>
      <w:r w:rsidRPr="002C347F">
        <w:rPr>
          <w:spacing w:val="-6"/>
        </w:rPr>
        <w:t xml:space="preserve"> </w:t>
      </w:r>
      <w:r w:rsidRPr="002C347F">
        <w:t>organismi</w:t>
      </w:r>
      <w:r w:rsidRPr="002C347F">
        <w:rPr>
          <w:spacing w:val="-6"/>
        </w:rPr>
        <w:t xml:space="preserve"> </w:t>
      </w:r>
      <w:r w:rsidRPr="002C347F">
        <w:t>i</w:t>
      </w:r>
      <w:r w:rsidRPr="002C347F">
        <w:rPr>
          <w:spacing w:val="-6"/>
        </w:rPr>
        <w:t xml:space="preserve"> </w:t>
      </w:r>
      <w:r w:rsidRPr="002C347F">
        <w:t>cui</w:t>
      </w:r>
      <w:r w:rsidRPr="002C347F">
        <w:rPr>
          <w:spacing w:val="-8"/>
        </w:rPr>
        <w:t xml:space="preserve"> </w:t>
      </w:r>
      <w:r w:rsidRPr="002C347F">
        <w:t>soci</w:t>
      </w:r>
      <w:r w:rsidRPr="002C347F">
        <w:rPr>
          <w:spacing w:val="-6"/>
        </w:rPr>
        <w:t xml:space="preserve"> </w:t>
      </w:r>
      <w:r w:rsidRPr="002C347F">
        <w:t>versano</w:t>
      </w:r>
      <w:r w:rsidRPr="002C347F">
        <w:rPr>
          <w:spacing w:val="-5"/>
        </w:rPr>
        <w:t xml:space="preserve"> </w:t>
      </w:r>
      <w:r w:rsidRPr="002C347F">
        <w:t>in</w:t>
      </w:r>
      <w:r w:rsidRPr="002C347F">
        <w:rPr>
          <w:spacing w:val="-5"/>
        </w:rPr>
        <w:t xml:space="preserve"> </w:t>
      </w:r>
      <w:r w:rsidRPr="002C347F">
        <w:t>ipotesi</w:t>
      </w:r>
      <w:r w:rsidRPr="002C347F">
        <w:rPr>
          <w:spacing w:val="-6"/>
        </w:rPr>
        <w:t xml:space="preserve"> </w:t>
      </w:r>
      <w:r w:rsidRPr="002C347F">
        <w:t>di</w:t>
      </w:r>
      <w:r w:rsidRPr="002C347F">
        <w:rPr>
          <w:spacing w:val="-6"/>
        </w:rPr>
        <w:t xml:space="preserve"> </w:t>
      </w:r>
      <w:r w:rsidRPr="002C347F">
        <w:t>incompatibilità o esclusione previsti dalla legge.</w:t>
      </w:r>
    </w:p>
    <w:p w14:paraId="3E783609" w14:textId="376284F2" w:rsidR="005070F6" w:rsidRPr="002C347F" w:rsidRDefault="00000000" w:rsidP="00E83C47">
      <w:pPr>
        <w:pStyle w:val="Paragrafoelenco"/>
        <w:numPr>
          <w:ilvl w:val="0"/>
          <w:numId w:val="32"/>
        </w:numPr>
        <w:tabs>
          <w:tab w:val="left" w:pos="576"/>
          <w:tab w:val="left" w:pos="580"/>
        </w:tabs>
        <w:spacing w:line="259" w:lineRule="auto"/>
        <w:ind w:left="142" w:right="-141" w:hanging="284"/>
      </w:pPr>
      <w:r w:rsidRPr="002C347F">
        <w:t>L’</w:t>
      </w:r>
      <w:r w:rsidR="008B3B95" w:rsidRPr="002C347F">
        <w:t>A</w:t>
      </w:r>
      <w:r w:rsidRPr="002C347F">
        <w:t>vviso</w:t>
      </w:r>
      <w:r w:rsidRPr="002C347F">
        <w:rPr>
          <w:spacing w:val="-10"/>
        </w:rPr>
        <w:t xml:space="preserve"> </w:t>
      </w:r>
      <w:r w:rsidRPr="002C347F">
        <w:t>è</w:t>
      </w:r>
      <w:r w:rsidRPr="002C347F">
        <w:rPr>
          <w:spacing w:val="-15"/>
        </w:rPr>
        <w:t xml:space="preserve"> </w:t>
      </w:r>
      <w:r w:rsidRPr="002C347F">
        <w:t>pubblicato</w:t>
      </w:r>
      <w:r w:rsidRPr="002C347F">
        <w:rPr>
          <w:spacing w:val="-5"/>
        </w:rPr>
        <w:t xml:space="preserve"> </w:t>
      </w:r>
      <w:r w:rsidR="00CD1862" w:rsidRPr="002C347F">
        <w:rPr>
          <w:spacing w:val="-5"/>
        </w:rPr>
        <w:t xml:space="preserve">anche </w:t>
      </w:r>
      <w:r w:rsidRPr="002C347F">
        <w:t>sul</w:t>
      </w:r>
      <w:r w:rsidRPr="002C347F">
        <w:rPr>
          <w:spacing w:val="-8"/>
        </w:rPr>
        <w:t xml:space="preserve"> </w:t>
      </w:r>
      <w:r w:rsidRPr="002C347F">
        <w:t>sito</w:t>
      </w:r>
      <w:r w:rsidRPr="002C347F">
        <w:rPr>
          <w:spacing w:val="-10"/>
        </w:rPr>
        <w:t xml:space="preserve"> </w:t>
      </w:r>
      <w:r w:rsidRPr="002C347F">
        <w:rPr>
          <w:i/>
        </w:rPr>
        <w:t>web</w:t>
      </w:r>
      <w:r w:rsidRPr="002C347F">
        <w:rPr>
          <w:i/>
          <w:spacing w:val="-8"/>
        </w:rPr>
        <w:t xml:space="preserve"> </w:t>
      </w:r>
      <w:r w:rsidRPr="002C347F">
        <w:t>istituzionale</w:t>
      </w:r>
      <w:r w:rsidRPr="002C347F">
        <w:rPr>
          <w:spacing w:val="-8"/>
        </w:rPr>
        <w:t xml:space="preserve"> </w:t>
      </w:r>
      <w:r w:rsidRPr="002C347F">
        <w:t>del</w:t>
      </w:r>
      <w:r w:rsidRPr="002C347F">
        <w:rPr>
          <w:spacing w:val="-6"/>
        </w:rPr>
        <w:t xml:space="preserve"> </w:t>
      </w:r>
      <w:r w:rsidRPr="002C347F">
        <w:t>Comune</w:t>
      </w:r>
      <w:r w:rsidRPr="002C347F">
        <w:rPr>
          <w:spacing w:val="-8"/>
        </w:rPr>
        <w:t xml:space="preserve"> </w:t>
      </w:r>
      <w:r w:rsidRPr="002C347F">
        <w:t>e</w:t>
      </w:r>
      <w:r w:rsidRPr="002C347F">
        <w:rPr>
          <w:spacing w:val="-10"/>
        </w:rPr>
        <w:t xml:space="preserve"> </w:t>
      </w:r>
      <w:r w:rsidRPr="002C347F">
        <w:t>deve contenere in particolare:</w:t>
      </w:r>
    </w:p>
    <w:p w14:paraId="24BDDA07" w14:textId="3A06443B" w:rsidR="005070F6" w:rsidRPr="002C347F" w:rsidRDefault="00000000" w:rsidP="00E83C47">
      <w:pPr>
        <w:pStyle w:val="Paragrafoelenco"/>
        <w:numPr>
          <w:ilvl w:val="0"/>
          <w:numId w:val="15"/>
        </w:numPr>
        <w:spacing w:before="11"/>
        <w:ind w:left="426" w:right="-141" w:hanging="218"/>
      </w:pPr>
      <w:r w:rsidRPr="002C347F">
        <w:t>le</w:t>
      </w:r>
      <w:r w:rsidRPr="002C347F">
        <w:rPr>
          <w:spacing w:val="-6"/>
        </w:rPr>
        <w:t xml:space="preserve"> </w:t>
      </w:r>
      <w:r w:rsidRPr="002C347F">
        <w:t>specifiche</w:t>
      </w:r>
      <w:r w:rsidRPr="002C347F">
        <w:rPr>
          <w:spacing w:val="-6"/>
        </w:rPr>
        <w:t xml:space="preserve"> </w:t>
      </w:r>
      <w:r w:rsidRPr="002C347F">
        <w:t>lettere</w:t>
      </w:r>
      <w:r w:rsidRPr="002C347F">
        <w:rPr>
          <w:spacing w:val="-9"/>
        </w:rPr>
        <w:t xml:space="preserve"> </w:t>
      </w:r>
      <w:r w:rsidRPr="002C347F">
        <w:t>relative</w:t>
      </w:r>
      <w:r w:rsidRPr="002C347F">
        <w:rPr>
          <w:spacing w:val="-4"/>
        </w:rPr>
        <w:t xml:space="preserve"> </w:t>
      </w:r>
      <w:r w:rsidRPr="002C347F">
        <w:t>alla</w:t>
      </w:r>
      <w:r w:rsidRPr="002C347F">
        <w:rPr>
          <w:spacing w:val="-6"/>
        </w:rPr>
        <w:t xml:space="preserve"> </w:t>
      </w:r>
      <w:r w:rsidRPr="002C347F">
        <w:t>attività</w:t>
      </w:r>
      <w:r w:rsidRPr="002C347F">
        <w:rPr>
          <w:spacing w:val="-9"/>
        </w:rPr>
        <w:t xml:space="preserve"> </w:t>
      </w:r>
      <w:r w:rsidRPr="002C347F">
        <w:t>Sociali/di</w:t>
      </w:r>
      <w:r w:rsidRPr="002C347F">
        <w:rPr>
          <w:spacing w:val="-7"/>
        </w:rPr>
        <w:t xml:space="preserve"> </w:t>
      </w:r>
      <w:r w:rsidRPr="002C347F">
        <w:t>Interesse</w:t>
      </w:r>
      <w:r w:rsidRPr="002C347F">
        <w:rPr>
          <w:spacing w:val="-14"/>
        </w:rPr>
        <w:t xml:space="preserve"> </w:t>
      </w:r>
      <w:r w:rsidRPr="002C347F">
        <w:t>Generale</w:t>
      </w:r>
      <w:r w:rsidRPr="002C347F">
        <w:rPr>
          <w:spacing w:val="-6"/>
        </w:rPr>
        <w:t xml:space="preserve"> </w:t>
      </w:r>
      <w:r w:rsidRPr="002C347F">
        <w:t>per</w:t>
      </w:r>
      <w:r w:rsidRPr="002C347F">
        <w:rPr>
          <w:spacing w:val="-5"/>
        </w:rPr>
        <w:t xml:space="preserve"> </w:t>
      </w:r>
      <w:r w:rsidRPr="002C347F">
        <w:t>il</w:t>
      </w:r>
      <w:r w:rsidRPr="002C347F">
        <w:rPr>
          <w:spacing w:val="-12"/>
        </w:rPr>
        <w:t xml:space="preserve"> </w:t>
      </w:r>
      <w:r w:rsidRPr="002C347F">
        <w:t>progetto</w:t>
      </w:r>
      <w:r w:rsidRPr="002C347F">
        <w:rPr>
          <w:spacing w:val="-6"/>
        </w:rPr>
        <w:t xml:space="preserve"> </w:t>
      </w:r>
      <w:r w:rsidRPr="002C347F">
        <w:t>di</w:t>
      </w:r>
      <w:r w:rsidRPr="002C347F">
        <w:rPr>
          <w:spacing w:val="-9"/>
        </w:rPr>
        <w:t xml:space="preserve"> </w:t>
      </w:r>
      <w:r w:rsidRPr="002C347F">
        <w:t xml:space="preserve">riutilizzo del </w:t>
      </w:r>
      <w:r w:rsidR="00940D38" w:rsidRPr="002C347F">
        <w:t>B</w:t>
      </w:r>
      <w:r w:rsidRPr="002C347F">
        <w:t>ene così come riportate nell’art. 5 del CTS e, per le Imprese Sociali</w:t>
      </w:r>
      <w:r w:rsidR="00CC3800" w:rsidRPr="002C347F">
        <w:t xml:space="preserve"> non profit</w:t>
      </w:r>
      <w:r w:rsidRPr="002C347F">
        <w:t>, come da art. 2 del D.lgs 112/2017;</w:t>
      </w:r>
    </w:p>
    <w:p w14:paraId="22620175" w14:textId="77777777" w:rsidR="005070F6" w:rsidRPr="002C347F" w:rsidRDefault="00000000" w:rsidP="00E83C47">
      <w:pPr>
        <w:pStyle w:val="Paragrafoelenco"/>
        <w:numPr>
          <w:ilvl w:val="0"/>
          <w:numId w:val="15"/>
        </w:numPr>
        <w:tabs>
          <w:tab w:val="left" w:pos="1016"/>
        </w:tabs>
        <w:spacing w:line="249" w:lineRule="exact"/>
        <w:ind w:left="426" w:right="-141" w:hanging="218"/>
      </w:pPr>
      <w:r w:rsidRPr="002C347F">
        <w:t>le</w:t>
      </w:r>
      <w:r w:rsidRPr="002C347F">
        <w:rPr>
          <w:spacing w:val="-16"/>
        </w:rPr>
        <w:t xml:space="preserve"> </w:t>
      </w:r>
      <w:r w:rsidRPr="002C347F">
        <w:t>modalità</w:t>
      </w:r>
      <w:r w:rsidRPr="002C347F">
        <w:rPr>
          <w:spacing w:val="-15"/>
        </w:rPr>
        <w:t xml:space="preserve"> </w:t>
      </w:r>
      <w:r w:rsidRPr="002C347F">
        <w:t>di</w:t>
      </w:r>
      <w:r w:rsidRPr="002C347F">
        <w:rPr>
          <w:spacing w:val="-13"/>
        </w:rPr>
        <w:t xml:space="preserve"> </w:t>
      </w:r>
      <w:r w:rsidRPr="002C347F">
        <w:t>presentazione</w:t>
      </w:r>
      <w:r w:rsidRPr="002C347F">
        <w:rPr>
          <w:spacing w:val="-14"/>
        </w:rPr>
        <w:t xml:space="preserve"> </w:t>
      </w:r>
      <w:r w:rsidRPr="002C347F">
        <w:t>dei</w:t>
      </w:r>
      <w:r w:rsidRPr="002C347F">
        <w:rPr>
          <w:spacing w:val="-14"/>
        </w:rPr>
        <w:t xml:space="preserve"> </w:t>
      </w:r>
      <w:r w:rsidRPr="002C347F">
        <w:rPr>
          <w:spacing w:val="-2"/>
        </w:rPr>
        <w:t>progetti;</w:t>
      </w:r>
    </w:p>
    <w:p w14:paraId="24DEA0D9" w14:textId="3D79D3E6" w:rsidR="005070F6" w:rsidRPr="002C347F" w:rsidRDefault="00000000" w:rsidP="00E83C47">
      <w:pPr>
        <w:pStyle w:val="Paragrafoelenco"/>
        <w:numPr>
          <w:ilvl w:val="0"/>
          <w:numId w:val="15"/>
        </w:numPr>
        <w:tabs>
          <w:tab w:val="left" w:pos="1016"/>
        </w:tabs>
        <w:spacing w:before="11"/>
        <w:ind w:left="426" w:right="-141" w:hanging="218"/>
      </w:pPr>
      <w:r w:rsidRPr="002C347F">
        <w:t>i</w:t>
      </w:r>
      <w:r w:rsidRPr="002C347F">
        <w:rPr>
          <w:spacing w:val="-18"/>
        </w:rPr>
        <w:t xml:space="preserve"> </w:t>
      </w:r>
      <w:r w:rsidRPr="002C347F">
        <w:t>criteri</w:t>
      </w:r>
      <w:r w:rsidRPr="002C347F">
        <w:rPr>
          <w:spacing w:val="-15"/>
        </w:rPr>
        <w:t xml:space="preserve"> </w:t>
      </w:r>
      <w:r w:rsidR="00036249" w:rsidRPr="002C347F">
        <w:rPr>
          <w:spacing w:val="-15"/>
        </w:rPr>
        <w:t xml:space="preserve">di </w:t>
      </w:r>
      <w:r w:rsidR="00036249" w:rsidRPr="002C347F">
        <w:t xml:space="preserve">valutazione </w:t>
      </w:r>
      <w:r w:rsidR="00940D38" w:rsidRPr="002C347F">
        <w:t xml:space="preserve">dei progetti </w:t>
      </w:r>
      <w:r w:rsidR="00036249" w:rsidRPr="002C347F">
        <w:t>con</w:t>
      </w:r>
      <w:r w:rsidRPr="002C347F">
        <w:t xml:space="preserve"> </w:t>
      </w:r>
      <w:r w:rsidR="00036249" w:rsidRPr="002C347F">
        <w:t xml:space="preserve">i </w:t>
      </w:r>
      <w:r w:rsidRPr="002C347F">
        <w:t>parametri</w:t>
      </w:r>
      <w:r w:rsidRPr="002C347F">
        <w:rPr>
          <w:spacing w:val="-16"/>
        </w:rPr>
        <w:t xml:space="preserve"> </w:t>
      </w:r>
      <w:r w:rsidRPr="002C347F">
        <w:t>per</w:t>
      </w:r>
      <w:r w:rsidRPr="002C347F">
        <w:rPr>
          <w:spacing w:val="-15"/>
        </w:rPr>
        <w:t xml:space="preserve"> </w:t>
      </w:r>
      <w:r w:rsidRPr="002C347F">
        <w:t>l’assegnazione</w:t>
      </w:r>
      <w:r w:rsidRPr="002C347F">
        <w:rPr>
          <w:spacing w:val="-15"/>
        </w:rPr>
        <w:t xml:space="preserve"> </w:t>
      </w:r>
      <w:r w:rsidRPr="002C347F">
        <w:t>dei</w:t>
      </w:r>
      <w:r w:rsidRPr="002C347F">
        <w:rPr>
          <w:spacing w:val="-15"/>
        </w:rPr>
        <w:t xml:space="preserve"> </w:t>
      </w:r>
      <w:r w:rsidRPr="002C347F">
        <w:t>punteggi</w:t>
      </w:r>
      <w:r w:rsidRPr="002C347F">
        <w:rPr>
          <w:spacing w:val="-14"/>
        </w:rPr>
        <w:t xml:space="preserve"> </w:t>
      </w:r>
      <w:r w:rsidRPr="002C347F">
        <w:t>ai</w:t>
      </w:r>
      <w:r w:rsidRPr="002C347F">
        <w:rPr>
          <w:spacing w:val="-14"/>
        </w:rPr>
        <w:t xml:space="preserve"> </w:t>
      </w:r>
      <w:r w:rsidRPr="002C347F">
        <w:t>singoli</w:t>
      </w:r>
      <w:r w:rsidRPr="002C347F">
        <w:rPr>
          <w:spacing w:val="-14"/>
        </w:rPr>
        <w:t xml:space="preserve"> </w:t>
      </w:r>
      <w:r w:rsidR="00173340" w:rsidRPr="002C347F">
        <w:rPr>
          <w:spacing w:val="-2"/>
        </w:rPr>
        <w:t>Progetti</w:t>
      </w:r>
      <w:r w:rsidRPr="002C347F">
        <w:rPr>
          <w:spacing w:val="-2"/>
        </w:rPr>
        <w:t>;</w:t>
      </w:r>
    </w:p>
    <w:p w14:paraId="02D6EF87" w14:textId="647F9B8A" w:rsidR="00CD1862" w:rsidRPr="002C347F" w:rsidRDefault="00000000" w:rsidP="00E83C47">
      <w:pPr>
        <w:pStyle w:val="Paragrafoelenco"/>
        <w:numPr>
          <w:ilvl w:val="0"/>
          <w:numId w:val="15"/>
        </w:numPr>
        <w:spacing w:before="11"/>
        <w:ind w:left="426" w:right="-141" w:hanging="218"/>
      </w:pPr>
      <w:r w:rsidRPr="002C347F">
        <w:t xml:space="preserve">tutti gli elementi di identificazione del </w:t>
      </w:r>
      <w:r w:rsidR="008B3B95" w:rsidRPr="002C347F">
        <w:t>Bene</w:t>
      </w:r>
      <w:r w:rsidRPr="002C347F">
        <w:t xml:space="preserve"> confiscato da assegnare: l’ubicazione e consistenza, planimetrie, dati della classificazione catastale, impianti sussistenti, eventuale esistenza di vincoli</w:t>
      </w:r>
      <w:r w:rsidR="008B3B95" w:rsidRPr="002C347F">
        <w:t>/gravami</w:t>
      </w:r>
      <w:r w:rsidRPr="002C347F">
        <w:t xml:space="preserve"> sul </w:t>
      </w:r>
      <w:r w:rsidR="008B3B95" w:rsidRPr="002C347F">
        <w:t>B</w:t>
      </w:r>
      <w:r w:rsidRPr="002C347F">
        <w:t>ene</w:t>
      </w:r>
      <w:r w:rsidR="004C6DBF" w:rsidRPr="002C347F">
        <w:t>;</w:t>
      </w:r>
    </w:p>
    <w:p w14:paraId="0BCD7948" w14:textId="0910049A" w:rsidR="005070F6" w:rsidRPr="002C347F" w:rsidRDefault="00CD1862" w:rsidP="00E83C47">
      <w:pPr>
        <w:pStyle w:val="Paragrafoelenco"/>
        <w:numPr>
          <w:ilvl w:val="0"/>
          <w:numId w:val="15"/>
        </w:numPr>
        <w:spacing w:before="11"/>
        <w:ind w:left="426" w:right="-141" w:hanging="218"/>
      </w:pPr>
      <w:r w:rsidRPr="002C347F">
        <w:t xml:space="preserve">i principali </w:t>
      </w:r>
      <w:r w:rsidR="006838B9" w:rsidRPr="002C347F">
        <w:t xml:space="preserve">obblighi e </w:t>
      </w:r>
      <w:r w:rsidRPr="002C347F">
        <w:t>oneri previsti a carico del Concessionario.</w:t>
      </w:r>
    </w:p>
    <w:p w14:paraId="64B26777" w14:textId="77777777" w:rsidR="005070F6" w:rsidRPr="002C347F" w:rsidRDefault="00000000" w:rsidP="00E83C47">
      <w:pPr>
        <w:pStyle w:val="Paragrafoelenco"/>
        <w:numPr>
          <w:ilvl w:val="0"/>
          <w:numId w:val="32"/>
        </w:numPr>
        <w:tabs>
          <w:tab w:val="left" w:pos="574"/>
        </w:tabs>
        <w:spacing w:before="60" w:line="240" w:lineRule="exact"/>
        <w:ind w:left="142" w:right="-141" w:hanging="278"/>
      </w:pPr>
      <w:r w:rsidRPr="002C347F">
        <w:t>Sono</w:t>
      </w:r>
      <w:r w:rsidRPr="002C347F">
        <w:rPr>
          <w:spacing w:val="-16"/>
        </w:rPr>
        <w:t xml:space="preserve"> </w:t>
      </w:r>
      <w:r w:rsidRPr="002C347F">
        <w:t>requisiti</w:t>
      </w:r>
      <w:r w:rsidRPr="002C347F">
        <w:rPr>
          <w:spacing w:val="-15"/>
        </w:rPr>
        <w:t xml:space="preserve"> </w:t>
      </w:r>
      <w:r w:rsidRPr="002C347F">
        <w:t>di</w:t>
      </w:r>
      <w:r w:rsidRPr="002C347F">
        <w:rPr>
          <w:spacing w:val="-15"/>
        </w:rPr>
        <w:t xml:space="preserve"> </w:t>
      </w:r>
      <w:r w:rsidRPr="002C347F">
        <w:t>ammissione</w:t>
      </w:r>
      <w:r w:rsidRPr="002C347F">
        <w:rPr>
          <w:spacing w:val="-15"/>
        </w:rPr>
        <w:t xml:space="preserve"> </w:t>
      </w:r>
      <w:r w:rsidRPr="002C347F">
        <w:t>alla</w:t>
      </w:r>
      <w:r w:rsidRPr="002C347F">
        <w:rPr>
          <w:spacing w:val="-14"/>
        </w:rPr>
        <w:t xml:space="preserve"> </w:t>
      </w:r>
      <w:r w:rsidRPr="002C347F">
        <w:rPr>
          <w:spacing w:val="-2"/>
        </w:rPr>
        <w:t>procedura:</w:t>
      </w:r>
    </w:p>
    <w:p w14:paraId="2B3835CB" w14:textId="3C171586" w:rsidR="005070F6" w:rsidRPr="002C347F" w:rsidRDefault="004C6DBF" w:rsidP="00E83C47">
      <w:pPr>
        <w:pStyle w:val="Paragrafoelenco"/>
        <w:numPr>
          <w:ilvl w:val="1"/>
          <w:numId w:val="32"/>
        </w:numPr>
        <w:tabs>
          <w:tab w:val="left" w:pos="851"/>
        </w:tabs>
        <w:spacing w:before="60" w:line="259" w:lineRule="auto"/>
        <w:ind w:left="425" w:right="-141"/>
      </w:pPr>
      <w:r w:rsidRPr="002C347F">
        <w:t xml:space="preserve">Il </w:t>
      </w:r>
      <w:r w:rsidR="00CD1862" w:rsidRPr="002C347F">
        <w:t xml:space="preserve">possesso dei requisiti di idoneità morale e professionale a stipulare Convenzioni con la Pubblica Amministrazione, con particolare riferimento ai requisiti antimafia, ai sensi della vigente disciplina in materia di contratti pubblici, analogicamente richiamata in quanto compatibile con </w:t>
      </w:r>
      <w:r w:rsidR="00CD1862" w:rsidRPr="002C347F">
        <w:lastRenderedPageBreak/>
        <w:t>le finalità e l’oggetto procedura (Titolo IV, Capo II, D.Lgs. n. 36/2023)</w:t>
      </w:r>
      <w:r w:rsidRPr="002C347F">
        <w:t>;</w:t>
      </w:r>
    </w:p>
    <w:p w14:paraId="5E4C9B4E" w14:textId="47A1FCEF" w:rsidR="00371E3E" w:rsidRPr="002C347F" w:rsidRDefault="00000000" w:rsidP="00E83C47">
      <w:pPr>
        <w:pStyle w:val="Paragrafoelenco"/>
        <w:numPr>
          <w:ilvl w:val="1"/>
          <w:numId w:val="32"/>
        </w:numPr>
        <w:tabs>
          <w:tab w:val="left" w:pos="851"/>
        </w:tabs>
        <w:spacing w:before="60" w:line="259" w:lineRule="auto"/>
        <w:ind w:left="426" w:right="-141"/>
      </w:pPr>
      <w:r w:rsidRPr="002C347F">
        <w:t>la</w:t>
      </w:r>
      <w:r w:rsidRPr="002C347F">
        <w:rPr>
          <w:spacing w:val="-4"/>
        </w:rPr>
        <w:t xml:space="preserve"> </w:t>
      </w:r>
      <w:r w:rsidRPr="002C347F">
        <w:t>costituzione</w:t>
      </w:r>
      <w:r w:rsidRPr="002C347F">
        <w:rPr>
          <w:spacing w:val="-4"/>
        </w:rPr>
        <w:t xml:space="preserve"> </w:t>
      </w:r>
      <w:r w:rsidRPr="002C347F">
        <w:t>formale</w:t>
      </w:r>
      <w:r w:rsidRPr="002C347F">
        <w:rPr>
          <w:spacing w:val="-4"/>
        </w:rPr>
        <w:t xml:space="preserve"> </w:t>
      </w:r>
      <w:r w:rsidRPr="002C347F">
        <w:t>da</w:t>
      </w:r>
      <w:r w:rsidRPr="002C347F">
        <w:rPr>
          <w:spacing w:val="-4"/>
        </w:rPr>
        <w:t xml:space="preserve"> </w:t>
      </w:r>
      <w:r w:rsidRPr="002C347F">
        <w:t>almeno</w:t>
      </w:r>
      <w:r w:rsidRPr="002C347F">
        <w:rPr>
          <w:spacing w:val="-6"/>
        </w:rPr>
        <w:t xml:space="preserve"> </w:t>
      </w:r>
      <w:r w:rsidRPr="002C347F">
        <w:t>un</w:t>
      </w:r>
      <w:r w:rsidRPr="002C347F">
        <w:rPr>
          <w:spacing w:val="-4"/>
        </w:rPr>
        <w:t xml:space="preserve"> </w:t>
      </w:r>
      <w:r w:rsidRPr="002C347F">
        <w:t>anno,</w:t>
      </w:r>
      <w:r w:rsidRPr="002C347F">
        <w:rPr>
          <w:spacing w:val="-3"/>
        </w:rPr>
        <w:t xml:space="preserve"> </w:t>
      </w:r>
      <w:r w:rsidRPr="002C347F">
        <w:t>documentabile mediante</w:t>
      </w:r>
      <w:r w:rsidRPr="002C347F">
        <w:rPr>
          <w:spacing w:val="-6"/>
        </w:rPr>
        <w:t xml:space="preserve"> </w:t>
      </w:r>
      <w:r w:rsidRPr="002C347F">
        <w:t>atto</w:t>
      </w:r>
      <w:r w:rsidRPr="002C347F">
        <w:rPr>
          <w:spacing w:val="-9"/>
        </w:rPr>
        <w:t xml:space="preserve"> </w:t>
      </w:r>
      <w:r w:rsidRPr="002C347F">
        <w:t>costitutivo</w:t>
      </w:r>
      <w:r w:rsidRPr="002C347F">
        <w:rPr>
          <w:spacing w:val="-11"/>
        </w:rPr>
        <w:t xml:space="preserve"> </w:t>
      </w:r>
      <w:r w:rsidRPr="002C347F">
        <w:t>o</w:t>
      </w:r>
      <w:r w:rsidRPr="002C347F">
        <w:rPr>
          <w:spacing w:val="-4"/>
        </w:rPr>
        <w:t xml:space="preserve"> </w:t>
      </w:r>
      <w:r w:rsidRPr="002C347F">
        <w:t>documento</w:t>
      </w:r>
      <w:r w:rsidRPr="002C347F">
        <w:rPr>
          <w:spacing w:val="-6"/>
        </w:rPr>
        <w:t xml:space="preserve"> </w:t>
      </w:r>
      <w:r w:rsidRPr="002C347F">
        <w:t>analogo,</w:t>
      </w:r>
      <w:r w:rsidRPr="002C347F">
        <w:rPr>
          <w:spacing w:val="-5"/>
        </w:rPr>
        <w:t xml:space="preserve"> </w:t>
      </w:r>
      <w:r w:rsidRPr="002C347F">
        <w:t>recante</w:t>
      </w:r>
      <w:r w:rsidRPr="002C347F">
        <w:rPr>
          <w:spacing w:val="-6"/>
        </w:rPr>
        <w:t xml:space="preserve"> </w:t>
      </w:r>
      <w:r w:rsidRPr="002C347F">
        <w:t>la</w:t>
      </w:r>
      <w:r w:rsidRPr="002C347F">
        <w:rPr>
          <w:spacing w:val="-9"/>
        </w:rPr>
        <w:t xml:space="preserve"> </w:t>
      </w:r>
      <w:r w:rsidRPr="002C347F">
        <w:t>forma</w:t>
      </w:r>
      <w:r w:rsidRPr="002C347F">
        <w:rPr>
          <w:spacing w:val="-9"/>
        </w:rPr>
        <w:t xml:space="preserve"> </w:t>
      </w:r>
      <w:r w:rsidRPr="002C347F">
        <w:t>dell’atto</w:t>
      </w:r>
      <w:r w:rsidRPr="002C347F">
        <w:rPr>
          <w:spacing w:val="-6"/>
        </w:rPr>
        <w:t xml:space="preserve"> </w:t>
      </w:r>
      <w:r w:rsidRPr="002C347F">
        <w:t>pubblico</w:t>
      </w:r>
      <w:r w:rsidRPr="002C347F">
        <w:rPr>
          <w:spacing w:val="-4"/>
        </w:rPr>
        <w:t xml:space="preserve"> </w:t>
      </w:r>
      <w:r w:rsidRPr="002C347F">
        <w:t>notarile</w:t>
      </w:r>
      <w:r w:rsidRPr="002C347F">
        <w:rPr>
          <w:spacing w:val="-6"/>
        </w:rPr>
        <w:t xml:space="preserve"> </w:t>
      </w:r>
      <w:r w:rsidRPr="002C347F">
        <w:t>e/o regolarmente registrato e depositato presso l’Agenzia delle Entrate</w:t>
      </w:r>
      <w:r w:rsidR="00371E3E" w:rsidRPr="002C347F">
        <w:t xml:space="preserve"> con previsione espressa dello svolgimento di attività e servizi in area sociale coerenti con quelli oggetto della domanda di partecipazione</w:t>
      </w:r>
      <w:r w:rsidR="009C7958">
        <w:t>;</w:t>
      </w:r>
      <w:r w:rsidR="00371E3E" w:rsidRPr="002C347F">
        <w:t xml:space="preserve"> </w:t>
      </w:r>
    </w:p>
    <w:p w14:paraId="0B561BED" w14:textId="0F2B1F58" w:rsidR="005070F6" w:rsidRPr="002C347F" w:rsidRDefault="004C6DBF" w:rsidP="00E83C47">
      <w:pPr>
        <w:pStyle w:val="Paragrafoelenco"/>
        <w:numPr>
          <w:ilvl w:val="1"/>
          <w:numId w:val="32"/>
        </w:numPr>
        <w:tabs>
          <w:tab w:val="left" w:pos="851"/>
        </w:tabs>
        <w:spacing w:before="60" w:line="240" w:lineRule="exact"/>
        <w:ind w:left="425" w:right="-141"/>
      </w:pPr>
      <w:r w:rsidRPr="002C347F">
        <w:t>l’iscrizione</w:t>
      </w:r>
      <w:r w:rsidRPr="002C347F">
        <w:rPr>
          <w:spacing w:val="-14"/>
        </w:rPr>
        <w:t xml:space="preserve"> </w:t>
      </w:r>
      <w:r w:rsidRPr="002C347F">
        <w:t>al</w:t>
      </w:r>
      <w:r w:rsidRPr="002C347F">
        <w:rPr>
          <w:spacing w:val="-14"/>
        </w:rPr>
        <w:t xml:space="preserve"> </w:t>
      </w:r>
      <w:r w:rsidRPr="002C347F">
        <w:t>RUNTS</w:t>
      </w:r>
      <w:r w:rsidRPr="002C347F">
        <w:rPr>
          <w:spacing w:val="-14"/>
        </w:rPr>
        <w:t xml:space="preserve"> </w:t>
      </w:r>
      <w:r w:rsidRPr="002C347F">
        <w:t>o</w:t>
      </w:r>
      <w:r w:rsidRPr="002C347F">
        <w:rPr>
          <w:spacing w:val="-12"/>
        </w:rPr>
        <w:t xml:space="preserve"> </w:t>
      </w:r>
      <w:r w:rsidRPr="002C347F">
        <w:t>eventuale</w:t>
      </w:r>
      <w:r w:rsidRPr="002C347F">
        <w:rPr>
          <w:spacing w:val="-11"/>
        </w:rPr>
        <w:t xml:space="preserve"> </w:t>
      </w:r>
      <w:r w:rsidRPr="002C347F">
        <w:t>Registro</w:t>
      </w:r>
      <w:r w:rsidRPr="002C347F">
        <w:rPr>
          <w:spacing w:val="-13"/>
        </w:rPr>
        <w:t xml:space="preserve"> </w:t>
      </w:r>
      <w:r w:rsidRPr="002C347F">
        <w:t>degli</w:t>
      </w:r>
      <w:r w:rsidRPr="002C347F">
        <w:rPr>
          <w:spacing w:val="-14"/>
        </w:rPr>
        <w:t xml:space="preserve"> </w:t>
      </w:r>
      <w:r w:rsidRPr="002C347F">
        <w:t>Enti</w:t>
      </w:r>
      <w:r w:rsidRPr="002C347F">
        <w:rPr>
          <w:spacing w:val="-14"/>
        </w:rPr>
        <w:t xml:space="preserve"> </w:t>
      </w:r>
      <w:r w:rsidRPr="002C347F">
        <w:t>non</w:t>
      </w:r>
      <w:r w:rsidRPr="002C347F">
        <w:rPr>
          <w:spacing w:val="-12"/>
        </w:rPr>
        <w:t xml:space="preserve"> </w:t>
      </w:r>
      <w:r w:rsidRPr="002C347F">
        <w:t>Profit</w:t>
      </w:r>
      <w:r w:rsidRPr="002C347F">
        <w:rPr>
          <w:spacing w:val="-14"/>
        </w:rPr>
        <w:t xml:space="preserve"> </w:t>
      </w:r>
      <w:r w:rsidRPr="002C347F">
        <w:t>(art.</w:t>
      </w:r>
      <w:r w:rsidRPr="002C347F">
        <w:rPr>
          <w:spacing w:val="-8"/>
        </w:rPr>
        <w:t xml:space="preserve"> </w:t>
      </w:r>
      <w:r w:rsidRPr="002C347F">
        <w:t>10,</w:t>
      </w:r>
      <w:r w:rsidRPr="002C347F">
        <w:rPr>
          <w:spacing w:val="-12"/>
        </w:rPr>
        <w:t xml:space="preserve"> </w:t>
      </w:r>
      <w:r w:rsidRPr="002C347F">
        <w:t>co.</w:t>
      </w:r>
      <w:r w:rsidRPr="002C347F">
        <w:rPr>
          <w:spacing w:val="-12"/>
        </w:rPr>
        <w:t xml:space="preserve"> </w:t>
      </w:r>
      <w:r w:rsidRPr="002C347F">
        <w:t>3</w:t>
      </w:r>
      <w:r w:rsidRPr="002C347F">
        <w:rPr>
          <w:spacing w:val="-15"/>
        </w:rPr>
        <w:t xml:space="preserve"> </w:t>
      </w:r>
      <w:r w:rsidRPr="002C347F">
        <w:t>lettera</w:t>
      </w:r>
      <w:r w:rsidRPr="002C347F">
        <w:rPr>
          <w:spacing w:val="-13"/>
        </w:rPr>
        <w:t xml:space="preserve"> </w:t>
      </w:r>
      <w:r w:rsidRPr="002C347F">
        <w:rPr>
          <w:spacing w:val="-5"/>
        </w:rPr>
        <w:t>b</w:t>
      </w:r>
      <w:r w:rsidR="00CD1862" w:rsidRPr="002C347F">
        <w:rPr>
          <w:spacing w:val="-5"/>
        </w:rPr>
        <w:t xml:space="preserve"> del presente Regolamento</w:t>
      </w:r>
      <w:r w:rsidRPr="002C347F">
        <w:rPr>
          <w:spacing w:val="-5"/>
        </w:rPr>
        <w:t>)</w:t>
      </w:r>
      <w:r w:rsidR="009C7958">
        <w:rPr>
          <w:spacing w:val="-5"/>
        </w:rPr>
        <w:t>;</w:t>
      </w:r>
    </w:p>
    <w:p w14:paraId="21E47C48" w14:textId="2E768CBD" w:rsidR="0065299F" w:rsidRPr="002C347F" w:rsidRDefault="004C6DBF" w:rsidP="00E83C47">
      <w:pPr>
        <w:pStyle w:val="Paragrafoelenco"/>
        <w:numPr>
          <w:ilvl w:val="1"/>
          <w:numId w:val="32"/>
        </w:numPr>
        <w:tabs>
          <w:tab w:val="left" w:pos="851"/>
        </w:tabs>
        <w:spacing w:before="60" w:line="259" w:lineRule="auto"/>
        <w:ind w:left="425" w:right="-141"/>
      </w:pPr>
      <w:r w:rsidRPr="002C347F">
        <w:t>l’</w:t>
      </w:r>
      <w:r w:rsidR="0065299F" w:rsidRPr="002C347F">
        <w:t>inesistenza di posizioni di inadempimento per morosità o di altre situazioni di irregolarità in relazione al godimento di beni immobili di proprietà Comunale o demaniale</w:t>
      </w:r>
      <w:r w:rsidR="009C7958">
        <w:t>;</w:t>
      </w:r>
    </w:p>
    <w:p w14:paraId="0B0EC271" w14:textId="7BB97602" w:rsidR="00461A4E" w:rsidRPr="002C347F" w:rsidRDefault="004C6DBF" w:rsidP="00E83C47">
      <w:pPr>
        <w:pStyle w:val="Paragrafoelenco"/>
        <w:numPr>
          <w:ilvl w:val="1"/>
          <w:numId w:val="32"/>
        </w:numPr>
        <w:tabs>
          <w:tab w:val="left" w:pos="851"/>
        </w:tabs>
        <w:spacing w:before="60" w:line="259" w:lineRule="auto"/>
        <w:ind w:left="425" w:right="-141"/>
      </w:pPr>
      <w:r w:rsidRPr="002C347F">
        <w:t>L’</w:t>
      </w:r>
      <w:r w:rsidR="00461A4E" w:rsidRPr="002C347F">
        <w:t xml:space="preserve">aver svolto, </w:t>
      </w:r>
      <w:r w:rsidR="00546125" w:rsidRPr="002C347F">
        <w:t xml:space="preserve">almeno </w:t>
      </w:r>
      <w:r w:rsidR="00461A4E" w:rsidRPr="002C347F">
        <w:t xml:space="preserve">nell’ultimo </w:t>
      </w:r>
      <w:r w:rsidR="00546125" w:rsidRPr="002C347F">
        <w:t>anno</w:t>
      </w:r>
      <w:r w:rsidR="00461A4E" w:rsidRPr="002C347F">
        <w:t>, un servizio identico</w:t>
      </w:r>
      <w:r w:rsidR="00371E3E" w:rsidRPr="002C347F">
        <w:t xml:space="preserve"> o </w:t>
      </w:r>
      <w:r w:rsidR="00461A4E" w:rsidRPr="002C347F">
        <w:t>analogo per elementi caratterizzanti simili ed omogenei a quello oggetto della domanda di partecipazione e del progetto presentato.</w:t>
      </w:r>
      <w:r w:rsidR="00461A4E" w:rsidRPr="002C347F">
        <w:rPr>
          <w:rFonts w:ascii="Garamond" w:hAnsi="Garamond" w:cs="Garamond"/>
          <w:sz w:val="23"/>
          <w:szCs w:val="23"/>
        </w:rPr>
        <w:t xml:space="preserve"> </w:t>
      </w:r>
    </w:p>
    <w:p w14:paraId="27D0EC2D" w14:textId="023B07C8" w:rsidR="00371E3E" w:rsidRPr="002C347F" w:rsidRDefault="0065299F" w:rsidP="00E83C47">
      <w:pPr>
        <w:pStyle w:val="Paragrafoelenco"/>
        <w:tabs>
          <w:tab w:val="left" w:pos="574"/>
        </w:tabs>
        <w:ind w:left="425" w:right="-141" w:firstLine="0"/>
      </w:pPr>
      <w:r w:rsidRPr="002C347F">
        <w:t xml:space="preserve">In caso di Raggruppamenti temporanei si precisa che i requisiti suddetti devono essere posseduti da ciascun partecipante al Raggruppamento, mentre i requisiti di cui alla lettera f) devono essere posseduti almeno dal soggetto capofila, il </w:t>
      </w:r>
      <w:r w:rsidR="00F17490" w:rsidRPr="002C347F">
        <w:t>Soggetto</w:t>
      </w:r>
      <w:r w:rsidRPr="002C347F">
        <w:t xml:space="preserve"> capofila deve realizzare almeno il 60% delle attività e delle relative spese previste nella Proposta progettuale. </w:t>
      </w:r>
    </w:p>
    <w:p w14:paraId="00CFAA8D" w14:textId="35B41D4A" w:rsidR="00F17490" w:rsidRPr="002C347F" w:rsidRDefault="00F17490" w:rsidP="00E83C47">
      <w:pPr>
        <w:pStyle w:val="Paragrafoelenco"/>
        <w:tabs>
          <w:tab w:val="left" w:pos="574"/>
        </w:tabs>
        <w:ind w:left="425" w:right="-141" w:firstLine="0"/>
      </w:pPr>
      <w:r w:rsidRPr="002C347F">
        <w:t>Gli Avvisi possono prevedere per la partecipazione anche ulteriori requisiti di capacità tecnica e professionale</w:t>
      </w:r>
    </w:p>
    <w:p w14:paraId="40FC7AF3" w14:textId="414B9533" w:rsidR="00262C9C" w:rsidRPr="002C347F" w:rsidRDefault="00940D38" w:rsidP="00E83C47">
      <w:pPr>
        <w:pStyle w:val="Paragrafoelenco"/>
        <w:numPr>
          <w:ilvl w:val="0"/>
          <w:numId w:val="32"/>
        </w:numPr>
        <w:tabs>
          <w:tab w:val="left" w:pos="574"/>
        </w:tabs>
        <w:spacing w:before="60" w:line="240" w:lineRule="exact"/>
        <w:ind w:left="142" w:right="-141" w:hanging="278"/>
      </w:pPr>
      <w:r w:rsidRPr="002C347F">
        <w:t>L</w:t>
      </w:r>
      <w:r w:rsidR="00F17490" w:rsidRPr="002C347F">
        <w:t>a domanda di partecipazione all’Avviso</w:t>
      </w:r>
      <w:r w:rsidRPr="002C347F">
        <w:t>, sottoscritta dal legale rappresentante del soggetto richiedente, dovrà</w:t>
      </w:r>
      <w:r w:rsidRPr="002C347F">
        <w:rPr>
          <w:spacing w:val="-5"/>
        </w:rPr>
        <w:t xml:space="preserve"> </w:t>
      </w:r>
      <w:r w:rsidRPr="002C347F">
        <w:rPr>
          <w:spacing w:val="-2"/>
        </w:rPr>
        <w:t>essere a</w:t>
      </w:r>
      <w:r w:rsidRPr="002C347F">
        <w:t>ccompagnata</w:t>
      </w:r>
      <w:r w:rsidRPr="002C347F">
        <w:rPr>
          <w:spacing w:val="-2"/>
        </w:rPr>
        <w:t xml:space="preserve"> da:</w:t>
      </w:r>
    </w:p>
    <w:p w14:paraId="40D3ED27" w14:textId="397FA07A" w:rsidR="005070F6" w:rsidRPr="002C347F" w:rsidRDefault="00000000" w:rsidP="00E83C47">
      <w:pPr>
        <w:pStyle w:val="Paragrafoelenco"/>
        <w:numPr>
          <w:ilvl w:val="1"/>
          <w:numId w:val="32"/>
        </w:numPr>
        <w:spacing w:before="33" w:line="259" w:lineRule="auto"/>
        <w:ind w:left="426" w:right="-141" w:hanging="284"/>
      </w:pPr>
      <w:r w:rsidRPr="002C347F">
        <w:t>un dettagliato progetto delle attività che si intendono svolgere nel</w:t>
      </w:r>
      <w:r w:rsidR="00940D38" w:rsidRPr="002C347F">
        <w:t xml:space="preserve"> Bene</w:t>
      </w:r>
      <w:r w:rsidRPr="002C347F">
        <w:t>;</w:t>
      </w:r>
    </w:p>
    <w:p w14:paraId="3EF622C8" w14:textId="77777777" w:rsidR="001A522C" w:rsidRDefault="00B0402B" w:rsidP="00E83C47">
      <w:pPr>
        <w:pStyle w:val="Paragrafoelenco"/>
        <w:numPr>
          <w:ilvl w:val="1"/>
          <w:numId w:val="32"/>
        </w:numPr>
        <w:spacing w:before="33" w:line="259" w:lineRule="auto"/>
        <w:ind w:left="426" w:right="-141" w:hanging="284"/>
      </w:pPr>
      <w:r w:rsidRPr="002C347F">
        <w:t>uno studio di fattibilità</w:t>
      </w:r>
      <w:r w:rsidR="00036249" w:rsidRPr="002C347F">
        <w:t xml:space="preserve"> (contenuto in allegato al</w:t>
      </w:r>
      <w:r w:rsidR="00CB56D1" w:rsidRPr="002C347F">
        <w:t>l’Avviso</w:t>
      </w:r>
      <w:r w:rsidR="00036249" w:rsidRPr="002C347F">
        <w:t>)</w:t>
      </w:r>
      <w:r w:rsidRPr="002C347F">
        <w:t>, che include una analisi di contesto, un piano economico-finanziario comprendente una sezione descrittiva e una sezione analitica comprensiva di conto economico previsionale su base triennale, comprovante la sostenibilità economica, sociale e organizzativa del progetto, con specifico riferimento allo svolgimento e alla continuità delle attività e al mantenimento della struttura e a eventuali risvolti occupazionali derivanti dall’utilizzo del Bene;</w:t>
      </w:r>
    </w:p>
    <w:p w14:paraId="66D88667" w14:textId="7E4216D0" w:rsidR="005070F6" w:rsidRPr="001A522C" w:rsidRDefault="00940D38" w:rsidP="00E83C47">
      <w:pPr>
        <w:pStyle w:val="Paragrafoelenco"/>
        <w:numPr>
          <w:ilvl w:val="1"/>
          <w:numId w:val="32"/>
        </w:numPr>
        <w:spacing w:before="33" w:line="259" w:lineRule="auto"/>
        <w:ind w:left="426" w:right="-141" w:hanging="284"/>
      </w:pPr>
      <w:r w:rsidRPr="002C347F">
        <w:t>la descrizione delle possibili migliorie al Bene che si intendono effettuare</w:t>
      </w:r>
      <w:r w:rsidR="001D6434">
        <w:t xml:space="preserve"> da parte del Comune</w:t>
      </w:r>
      <w:r w:rsidR="00CC3800" w:rsidRPr="002C347F">
        <w:t xml:space="preserve">; </w:t>
      </w:r>
      <w:r w:rsidRPr="002C347F">
        <w:t xml:space="preserve"> </w:t>
      </w:r>
    </w:p>
    <w:p w14:paraId="1BA91395" w14:textId="52B65A03" w:rsidR="005070F6" w:rsidRPr="002C347F" w:rsidRDefault="00000000" w:rsidP="00E83C47">
      <w:pPr>
        <w:pStyle w:val="Paragrafoelenco"/>
        <w:numPr>
          <w:ilvl w:val="1"/>
          <w:numId w:val="32"/>
        </w:numPr>
        <w:spacing w:before="33" w:line="259" w:lineRule="auto"/>
        <w:ind w:left="426" w:right="-141" w:hanging="284"/>
      </w:pPr>
      <w:r w:rsidRPr="002C347F">
        <w:t>una descri</w:t>
      </w:r>
      <w:r w:rsidR="00DC27D6" w:rsidRPr="002C347F">
        <w:t>zione</w:t>
      </w:r>
      <w:r w:rsidRPr="002C347F">
        <w:t xml:space="preserve"> delle attività già svolte in precedenti esperienze analoghe;</w:t>
      </w:r>
    </w:p>
    <w:p w14:paraId="78235E67" w14:textId="2DB34C9C" w:rsidR="00B33B53" w:rsidRPr="002C347F" w:rsidRDefault="00000000" w:rsidP="00E83C47">
      <w:pPr>
        <w:pStyle w:val="Paragrafoelenco"/>
        <w:numPr>
          <w:ilvl w:val="1"/>
          <w:numId w:val="32"/>
        </w:numPr>
        <w:spacing w:before="33" w:line="259" w:lineRule="auto"/>
        <w:ind w:left="426" w:right="-141" w:hanging="284"/>
      </w:pPr>
      <w:r w:rsidRPr="002C347F">
        <w:t>l’elenco della compagine sociale</w:t>
      </w:r>
      <w:r w:rsidR="00B0402B" w:rsidRPr="002C347F">
        <w:t>,</w:t>
      </w:r>
      <w:r w:rsidRPr="002C347F">
        <w:t xml:space="preserve"> degli amministratori e di chi svolge funzioni direttive;</w:t>
      </w:r>
      <w:r w:rsidR="00B33B53" w:rsidRPr="002C347F">
        <w:t xml:space="preserve"> </w:t>
      </w:r>
    </w:p>
    <w:p w14:paraId="4060FFC3" w14:textId="4BE7FB59" w:rsidR="005070F6" w:rsidRPr="002C347F" w:rsidRDefault="00940D38" w:rsidP="00E83C47">
      <w:pPr>
        <w:pStyle w:val="Paragrafoelenco"/>
        <w:numPr>
          <w:ilvl w:val="1"/>
          <w:numId w:val="32"/>
        </w:numPr>
        <w:spacing w:before="33" w:line="259" w:lineRule="auto"/>
        <w:ind w:left="426" w:right="-141" w:hanging="284"/>
      </w:pPr>
      <w:r w:rsidRPr="002C347F">
        <w:t xml:space="preserve">l’indicazione di un indirizzo di Posta Elettronica Certificata da utilizzare durante tutto il periodo di </w:t>
      </w:r>
      <w:r w:rsidR="00352251" w:rsidRPr="002C347F">
        <w:t xml:space="preserve">Concessione </w:t>
      </w:r>
      <w:r w:rsidRPr="002C347F">
        <w:t>per l’invio di comunicazioni ufficiali tra le parti;</w:t>
      </w:r>
    </w:p>
    <w:p w14:paraId="337FBB10" w14:textId="541E85DD" w:rsidR="005070F6" w:rsidRPr="002C347F" w:rsidRDefault="00000000" w:rsidP="00E83C47">
      <w:pPr>
        <w:pStyle w:val="Paragrafoelenco"/>
        <w:numPr>
          <w:ilvl w:val="1"/>
          <w:numId w:val="32"/>
        </w:numPr>
        <w:spacing w:before="33" w:line="259" w:lineRule="auto"/>
        <w:ind w:left="426" w:right="-141" w:hanging="284"/>
      </w:pPr>
      <w:r w:rsidRPr="002C347F">
        <w:t xml:space="preserve">l’eventuale documentazione </w:t>
      </w:r>
      <w:r w:rsidR="00036249" w:rsidRPr="002C347F">
        <w:t>ulteriore</w:t>
      </w:r>
      <w:r w:rsidRPr="002C347F">
        <w:t xml:space="preserve"> prevista nell’</w:t>
      </w:r>
      <w:r w:rsidR="00940D38" w:rsidRPr="002C347F">
        <w:t>A</w:t>
      </w:r>
      <w:r w:rsidRPr="002C347F">
        <w:t>vviso.</w:t>
      </w:r>
    </w:p>
    <w:p w14:paraId="72268813" w14:textId="05D4B3C2" w:rsidR="005070F6" w:rsidRPr="003F7D9E" w:rsidRDefault="00000000" w:rsidP="00E83C47">
      <w:pPr>
        <w:pStyle w:val="Titolo2"/>
        <w:ind w:left="-142" w:right="-141"/>
      </w:pPr>
      <w:bookmarkStart w:id="46" w:name="Articolo_11_‐_Commissione_Giudicatrice"/>
      <w:bookmarkStart w:id="47" w:name="_bookmark13"/>
      <w:bookmarkStart w:id="48" w:name="_Toc191412420"/>
      <w:bookmarkEnd w:id="46"/>
      <w:bookmarkEnd w:id="47"/>
      <w:r w:rsidRPr="003F7D9E">
        <w:t>Articolo 11 ‐ Commissione Giudicatrice</w:t>
      </w:r>
      <w:bookmarkEnd w:id="48"/>
    </w:p>
    <w:p w14:paraId="4B3F28C1" w14:textId="06343BA6" w:rsidR="005070F6" w:rsidRPr="002C347F" w:rsidRDefault="00000000" w:rsidP="00E83C47">
      <w:pPr>
        <w:pStyle w:val="Paragrafoelenco"/>
        <w:numPr>
          <w:ilvl w:val="0"/>
          <w:numId w:val="14"/>
        </w:numPr>
        <w:spacing w:before="120" w:line="259" w:lineRule="auto"/>
        <w:ind w:left="142" w:right="-141" w:hanging="284"/>
      </w:pPr>
      <w:r w:rsidRPr="002C347F">
        <w:t xml:space="preserve">Le </w:t>
      </w:r>
      <w:r w:rsidR="00B0402B" w:rsidRPr="002C347F">
        <w:t xml:space="preserve">domande </w:t>
      </w:r>
      <w:r w:rsidRPr="002C347F">
        <w:t xml:space="preserve">presentate sono valutate sulla base dei criteri di cui all’art. 12 </w:t>
      </w:r>
      <w:r w:rsidR="00B0402B" w:rsidRPr="002C347F">
        <w:t xml:space="preserve">del presente Regolamento </w:t>
      </w:r>
      <w:r w:rsidRPr="002C347F">
        <w:t xml:space="preserve">da un’apposita Commissione Giudicatrice nominata dal Settore </w:t>
      </w:r>
      <w:r w:rsidR="00740AD3" w:rsidRPr="002C347F">
        <w:t>Responsabile</w:t>
      </w:r>
      <w:r w:rsidR="00830FE5" w:rsidRPr="002C347F">
        <w:t xml:space="preserve"> Bene</w:t>
      </w:r>
      <w:r w:rsidRPr="002C347F">
        <w:t>.</w:t>
      </w:r>
    </w:p>
    <w:p w14:paraId="7069E7E5" w14:textId="77777777" w:rsidR="003A0E14" w:rsidRDefault="003A0E14" w:rsidP="00E83C47">
      <w:pPr>
        <w:pStyle w:val="Paragrafoelenco"/>
        <w:numPr>
          <w:ilvl w:val="0"/>
          <w:numId w:val="14"/>
        </w:numPr>
        <w:tabs>
          <w:tab w:val="left" w:pos="576"/>
          <w:tab w:val="left" w:pos="580"/>
        </w:tabs>
        <w:spacing w:before="60" w:line="259" w:lineRule="auto"/>
        <w:ind w:left="142" w:right="-141" w:hanging="284"/>
      </w:pPr>
      <w:r w:rsidRPr="003A0E14">
        <w:t>La Commissione Giudicatrice per avvisi di concessione deve essere </w:t>
      </w:r>
      <w:r w:rsidRPr="003A0E14">
        <w:rPr>
          <w:b/>
          <w:bCs/>
        </w:rPr>
        <w:t>dispari (3 o 5 membri)</w:t>
      </w:r>
      <w:r w:rsidRPr="003A0E14">
        <w:t>, presieduta da un </w:t>
      </w:r>
      <w:r w:rsidRPr="003A0E14">
        <w:rPr>
          <w:b/>
          <w:bCs/>
        </w:rPr>
        <w:t xml:space="preserve">dipendente </w:t>
      </w:r>
      <w:r w:rsidRPr="003A0E14">
        <w:t>con competenze specifiche, e composta da </w:t>
      </w:r>
      <w:r w:rsidRPr="003A0E14">
        <w:rPr>
          <w:b/>
          <w:bCs/>
        </w:rPr>
        <w:t>esperti del settore</w:t>
      </w:r>
      <w:r w:rsidRPr="003A0E14">
        <w:t>, spesso dipendenti interni, ma se necessario anche funzionari di altre amministrazioni o professionisti esterni, nominati con criteri di trasparenza, competenza e rotazione. </w:t>
      </w:r>
    </w:p>
    <w:p w14:paraId="6D32839E" w14:textId="42CB1CB5" w:rsidR="00830FE5" w:rsidRPr="002C347F" w:rsidRDefault="003A0E14" w:rsidP="00E83C47">
      <w:pPr>
        <w:pStyle w:val="Paragrafoelenco"/>
        <w:numPr>
          <w:ilvl w:val="0"/>
          <w:numId w:val="14"/>
        </w:numPr>
        <w:tabs>
          <w:tab w:val="left" w:pos="576"/>
          <w:tab w:val="left" w:pos="580"/>
        </w:tabs>
        <w:spacing w:before="60" w:line="259" w:lineRule="auto"/>
        <w:ind w:left="142" w:right="-141" w:hanging="284"/>
      </w:pPr>
      <w:r>
        <w:t>L</w:t>
      </w:r>
      <w:r w:rsidR="00830FE5" w:rsidRPr="002C347F">
        <w:t xml:space="preserve">a </w:t>
      </w:r>
      <w:r>
        <w:t xml:space="preserve">nomina della </w:t>
      </w:r>
      <w:r w:rsidR="00830FE5" w:rsidRPr="002C347F">
        <w:t>Commissione deve avvenire dopo la scadenza del termine fissato per la presentazione delle domande. I membri della commissione di valutazione, in sede di accettazione dell’incarico, presa visione dei nominativi dei soggetti che hanno presentato istanza di partecipazione alla selezione nei termini, devono dichiarare di non incorrere in alcuna situazione di conflitto di interesse ai sensi dell’art. 6 bis Legge n. 241/1990.</w:t>
      </w:r>
    </w:p>
    <w:p w14:paraId="1C5A3003" w14:textId="77777777" w:rsidR="009C7958" w:rsidRDefault="00000000" w:rsidP="00E83C47">
      <w:pPr>
        <w:pStyle w:val="Paragrafoelenco"/>
        <w:numPr>
          <w:ilvl w:val="0"/>
          <w:numId w:val="14"/>
        </w:numPr>
        <w:tabs>
          <w:tab w:val="left" w:pos="576"/>
          <w:tab w:val="left" w:pos="580"/>
        </w:tabs>
        <w:spacing w:before="60" w:line="259" w:lineRule="auto"/>
        <w:ind w:left="142" w:right="-141" w:hanging="284"/>
      </w:pPr>
      <w:r w:rsidRPr="002C347F">
        <w:t xml:space="preserve">La Commissione è composta da almeno tre componenti </w:t>
      </w:r>
      <w:r w:rsidR="00830FE5" w:rsidRPr="002C347F">
        <w:t xml:space="preserve">i quali nominano il </w:t>
      </w:r>
      <w:r w:rsidRPr="002C347F">
        <w:t xml:space="preserve">verbalizzante. Il Presidente è Responsabile </w:t>
      </w:r>
      <w:r w:rsidR="00B0402B" w:rsidRPr="002C347F">
        <w:t xml:space="preserve">Unico </w:t>
      </w:r>
      <w:r w:rsidRPr="002C347F">
        <w:t>del P</w:t>
      </w:r>
      <w:r w:rsidR="0082051A" w:rsidRPr="002C347F">
        <w:t xml:space="preserve">rogetto </w:t>
      </w:r>
      <w:r w:rsidR="00B0402B" w:rsidRPr="002C347F">
        <w:t>(</w:t>
      </w:r>
      <w:r w:rsidR="00B0402B" w:rsidRPr="001A522C">
        <w:rPr>
          <w:b/>
          <w:bCs/>
        </w:rPr>
        <w:t>RUP</w:t>
      </w:r>
      <w:r w:rsidR="00B0402B" w:rsidRPr="002C347F">
        <w:t>)</w:t>
      </w:r>
      <w:r w:rsidRPr="002C347F">
        <w:t>. I componenti non percepiscono alcun compenso per l’attività svolta.</w:t>
      </w:r>
    </w:p>
    <w:p w14:paraId="470DF394" w14:textId="54B41A1A" w:rsidR="004C6DBF" w:rsidRPr="009C7958" w:rsidRDefault="00C23D38" w:rsidP="00E83C47">
      <w:pPr>
        <w:pStyle w:val="Paragrafoelenco"/>
        <w:numPr>
          <w:ilvl w:val="0"/>
          <w:numId w:val="14"/>
        </w:numPr>
        <w:tabs>
          <w:tab w:val="left" w:pos="576"/>
          <w:tab w:val="left" w:pos="580"/>
        </w:tabs>
        <w:spacing w:before="60" w:line="259" w:lineRule="auto"/>
        <w:ind w:left="142" w:right="-141" w:hanging="284"/>
      </w:pPr>
      <w:r w:rsidRPr="002C347F">
        <w:t>La Commissione Giudicatrice redige un verbale con gli esiti delle proprie valutazioni, debitamente e adeguatamente motivate</w:t>
      </w:r>
      <w:r w:rsidR="007A53DC" w:rsidRPr="002C347F">
        <w:t xml:space="preserve">. </w:t>
      </w:r>
    </w:p>
    <w:p w14:paraId="403F1F7D" w14:textId="0C304633" w:rsidR="003138AA" w:rsidRPr="002C347F" w:rsidRDefault="007A53DC" w:rsidP="00E83C47">
      <w:pPr>
        <w:pStyle w:val="Paragrafoelenco"/>
        <w:numPr>
          <w:ilvl w:val="0"/>
          <w:numId w:val="14"/>
        </w:numPr>
        <w:tabs>
          <w:tab w:val="left" w:pos="576"/>
          <w:tab w:val="left" w:pos="580"/>
        </w:tabs>
        <w:spacing w:before="60" w:line="259" w:lineRule="auto"/>
        <w:ind w:left="142" w:right="-141" w:hanging="284"/>
      </w:pPr>
      <w:r w:rsidRPr="002C347F">
        <w:lastRenderedPageBreak/>
        <w:t>I</w:t>
      </w:r>
      <w:r w:rsidR="00C23D38" w:rsidRPr="002C347F">
        <w:t>l RUP, dopo aver effettuato le verifiche su</w:t>
      </w:r>
      <w:r w:rsidR="0005035C">
        <w:t>:</w:t>
      </w:r>
    </w:p>
    <w:p w14:paraId="4A38EC8F" w14:textId="2D8AE695" w:rsidR="003138AA" w:rsidRPr="002C347F" w:rsidRDefault="00C23D38" w:rsidP="00E83C47">
      <w:pPr>
        <w:pStyle w:val="Paragrafoelenco"/>
        <w:numPr>
          <w:ilvl w:val="2"/>
          <w:numId w:val="25"/>
        </w:numPr>
        <w:spacing w:before="60" w:line="259" w:lineRule="auto"/>
        <w:ind w:left="426" w:right="-141" w:hanging="284"/>
      </w:pPr>
      <w:r w:rsidRPr="002C347F">
        <w:t>la documentazione presentata</w:t>
      </w:r>
      <w:r w:rsidR="009C7958">
        <w:t>;</w:t>
      </w:r>
    </w:p>
    <w:p w14:paraId="799294B0" w14:textId="5944861B" w:rsidR="003138AA" w:rsidRPr="002C347F" w:rsidRDefault="003138AA" w:rsidP="00E83C47">
      <w:pPr>
        <w:pStyle w:val="Paragrafoelenco"/>
        <w:numPr>
          <w:ilvl w:val="2"/>
          <w:numId w:val="25"/>
        </w:numPr>
        <w:spacing w:before="60" w:line="259" w:lineRule="auto"/>
        <w:ind w:left="426" w:right="-141" w:hanging="284"/>
      </w:pPr>
      <w:r w:rsidRPr="002C347F">
        <w:t>i</w:t>
      </w:r>
      <w:r w:rsidR="00C23D38" w:rsidRPr="002C347F">
        <w:t xml:space="preserve">l possesso dei requisiti </w:t>
      </w:r>
      <w:r w:rsidRPr="002C347F">
        <w:t>di partecipazione e l’inesistenza di cause di esclusion</w:t>
      </w:r>
      <w:r w:rsidR="009C7958">
        <w:t>e;</w:t>
      </w:r>
    </w:p>
    <w:p w14:paraId="305B2835" w14:textId="57232782" w:rsidR="00AA385F" w:rsidRPr="002C347F" w:rsidRDefault="00AA385F" w:rsidP="00E83C47">
      <w:pPr>
        <w:pStyle w:val="Paragrafoelenco"/>
        <w:numPr>
          <w:ilvl w:val="2"/>
          <w:numId w:val="25"/>
        </w:numPr>
        <w:spacing w:before="60" w:line="259" w:lineRule="auto"/>
        <w:ind w:left="426" w:right="-141" w:hanging="284"/>
      </w:pPr>
      <w:r w:rsidRPr="002C347F">
        <w:t>ogni altro requisito o causa di esclusione prevista nell’Avviso</w:t>
      </w:r>
      <w:r w:rsidR="009C7958">
        <w:t>;</w:t>
      </w:r>
    </w:p>
    <w:p w14:paraId="28164410" w14:textId="48289E0F" w:rsidR="003138AA" w:rsidRPr="002C347F" w:rsidRDefault="003138AA" w:rsidP="00E83C47">
      <w:pPr>
        <w:pStyle w:val="Paragrafoelenco"/>
        <w:numPr>
          <w:ilvl w:val="2"/>
          <w:numId w:val="25"/>
        </w:numPr>
        <w:spacing w:before="60" w:line="259" w:lineRule="auto"/>
        <w:ind w:left="426" w:right="-141" w:hanging="284"/>
      </w:pPr>
      <w:r w:rsidRPr="002C347F">
        <w:t>la documentazione antimafia acquisita presso la Prefettura competente</w:t>
      </w:r>
      <w:r w:rsidR="009C7958">
        <w:t>;</w:t>
      </w:r>
    </w:p>
    <w:p w14:paraId="6532AF6B" w14:textId="2965870C" w:rsidR="002A7A8D" w:rsidRPr="002C347F" w:rsidRDefault="0005035C" w:rsidP="00E83C47">
      <w:pPr>
        <w:pStyle w:val="Paragrafoelenco"/>
        <w:numPr>
          <w:ilvl w:val="2"/>
          <w:numId w:val="25"/>
        </w:numPr>
        <w:spacing w:before="60" w:line="259" w:lineRule="auto"/>
        <w:ind w:left="426" w:right="-141" w:hanging="284"/>
      </w:pPr>
      <w:r>
        <w:t xml:space="preserve">la </w:t>
      </w:r>
      <w:r w:rsidR="00AA385F" w:rsidRPr="002C347F">
        <w:t>Visura Camerale storica dell’Ente, di data non anteriore a quella del verbale della Commissione, acquisita al fine di verificare le informazioni ufficiali specifiche, le vicende dell’Ente e le eventuali procedure a suo carico</w:t>
      </w:r>
      <w:r w:rsidR="009C7958">
        <w:t>;</w:t>
      </w:r>
    </w:p>
    <w:p w14:paraId="316F7EED" w14:textId="59E5ECFF" w:rsidR="002A7A8D" w:rsidRPr="002C347F" w:rsidRDefault="00AA385F" w:rsidP="00E83C47">
      <w:pPr>
        <w:pStyle w:val="Paragrafoelenco"/>
        <w:numPr>
          <w:ilvl w:val="2"/>
          <w:numId w:val="25"/>
        </w:numPr>
        <w:tabs>
          <w:tab w:val="left" w:pos="576"/>
          <w:tab w:val="left" w:pos="580"/>
        </w:tabs>
        <w:spacing w:before="60" w:line="259" w:lineRule="auto"/>
        <w:ind w:left="426" w:right="-141" w:hanging="284"/>
      </w:pPr>
      <w:r w:rsidRPr="002C347F">
        <w:t>un report economico-patrimoniale specifico, acquisito in data non anteriore a quella del verbale della Commissione</w:t>
      </w:r>
      <w:r w:rsidR="009C7958">
        <w:t>;</w:t>
      </w:r>
    </w:p>
    <w:p w14:paraId="262117B0" w14:textId="14FFC0CB" w:rsidR="00C23D38" w:rsidRPr="002C347F" w:rsidRDefault="00C23D38" w:rsidP="00E83C47">
      <w:pPr>
        <w:tabs>
          <w:tab w:val="left" w:pos="576"/>
          <w:tab w:val="left" w:pos="580"/>
        </w:tabs>
        <w:spacing w:before="60" w:line="259" w:lineRule="auto"/>
        <w:ind w:right="-141"/>
        <w:jc w:val="both"/>
      </w:pPr>
      <w:r w:rsidRPr="002C347F">
        <w:t>procede a</w:t>
      </w:r>
      <w:r w:rsidR="00AA385F" w:rsidRPr="002C347F">
        <w:t xml:space="preserve"> formare la graduatoria e la trasmette all’organo del Comune di cui all’art. 15 </w:t>
      </w:r>
      <w:r w:rsidR="0005035C" w:rsidRPr="002C347F">
        <w:t>co. 1</w:t>
      </w:r>
      <w:r w:rsidR="004C6DBF" w:rsidRPr="002C347F">
        <w:t xml:space="preserve"> del presente Regolamento</w:t>
      </w:r>
      <w:r w:rsidRPr="002C347F">
        <w:t>.</w:t>
      </w:r>
    </w:p>
    <w:p w14:paraId="3855EB5A" w14:textId="77777777" w:rsidR="005070F6" w:rsidRPr="003F7D9E" w:rsidRDefault="00000000" w:rsidP="00E83C47">
      <w:pPr>
        <w:pStyle w:val="Titolo2"/>
        <w:ind w:left="-142" w:right="-141"/>
      </w:pPr>
      <w:bookmarkStart w:id="49" w:name="Articolo_12_‐_Criteri_di_valutazione"/>
      <w:bookmarkStart w:id="50" w:name="_bookmark14"/>
      <w:bookmarkStart w:id="51" w:name="_Toc191412421"/>
      <w:bookmarkEnd w:id="49"/>
      <w:bookmarkEnd w:id="50"/>
      <w:r w:rsidRPr="003F7D9E">
        <w:t>Articolo 12 ‐ Criteri di valutazione</w:t>
      </w:r>
      <w:bookmarkEnd w:id="51"/>
    </w:p>
    <w:p w14:paraId="53329B02" w14:textId="287C93D0" w:rsidR="005070F6" w:rsidRPr="002C347F" w:rsidRDefault="00000000" w:rsidP="00E83C47">
      <w:pPr>
        <w:pStyle w:val="Paragrafoelenco"/>
        <w:numPr>
          <w:ilvl w:val="0"/>
          <w:numId w:val="13"/>
        </w:numPr>
        <w:spacing w:before="60" w:line="254" w:lineRule="auto"/>
        <w:ind w:left="142" w:right="-141" w:hanging="287"/>
      </w:pPr>
      <w:r w:rsidRPr="002C347F">
        <w:t>Nella</w:t>
      </w:r>
      <w:r w:rsidRPr="002C347F">
        <w:rPr>
          <w:spacing w:val="-2"/>
        </w:rPr>
        <w:t xml:space="preserve"> </w:t>
      </w:r>
      <w:r w:rsidRPr="002C347F">
        <w:t>valutazione delle</w:t>
      </w:r>
      <w:r w:rsidRPr="002C347F">
        <w:rPr>
          <w:spacing w:val="-2"/>
        </w:rPr>
        <w:t xml:space="preserve"> </w:t>
      </w:r>
      <w:r w:rsidR="00B0402B" w:rsidRPr="002C347F">
        <w:t>domande</w:t>
      </w:r>
      <w:r w:rsidR="003945EC" w:rsidRPr="002C347F">
        <w:t>,</w:t>
      </w:r>
      <w:r w:rsidRPr="002C347F">
        <w:rPr>
          <w:spacing w:val="-4"/>
        </w:rPr>
        <w:t xml:space="preserve"> </w:t>
      </w:r>
      <w:r w:rsidRPr="002C347F">
        <w:t>la</w:t>
      </w:r>
      <w:r w:rsidRPr="002C347F">
        <w:rPr>
          <w:spacing w:val="-4"/>
        </w:rPr>
        <w:t xml:space="preserve"> </w:t>
      </w:r>
      <w:r w:rsidRPr="002C347F">
        <w:t>Commissione</w:t>
      </w:r>
      <w:r w:rsidRPr="002C347F">
        <w:rPr>
          <w:spacing w:val="-9"/>
        </w:rPr>
        <w:t xml:space="preserve"> </w:t>
      </w:r>
      <w:r w:rsidRPr="002C347F">
        <w:t>Giudicatrice</w:t>
      </w:r>
      <w:r w:rsidRPr="002C347F">
        <w:rPr>
          <w:spacing w:val="-4"/>
        </w:rPr>
        <w:t xml:space="preserve"> </w:t>
      </w:r>
      <w:r w:rsidRPr="002C347F">
        <w:t>dovrà</w:t>
      </w:r>
      <w:r w:rsidRPr="002C347F">
        <w:rPr>
          <w:spacing w:val="-4"/>
        </w:rPr>
        <w:t xml:space="preserve"> </w:t>
      </w:r>
      <w:r w:rsidRPr="002C347F">
        <w:t>tener</w:t>
      </w:r>
      <w:r w:rsidRPr="002C347F">
        <w:rPr>
          <w:spacing w:val="-5"/>
        </w:rPr>
        <w:t xml:space="preserve"> </w:t>
      </w:r>
      <w:r w:rsidRPr="002C347F">
        <w:t>conto degli</w:t>
      </w:r>
      <w:r w:rsidRPr="002C347F">
        <w:rPr>
          <w:spacing w:val="-2"/>
        </w:rPr>
        <w:t xml:space="preserve"> </w:t>
      </w:r>
      <w:r w:rsidRPr="002C347F">
        <w:t>indirizzi</w:t>
      </w:r>
      <w:r w:rsidRPr="002C347F">
        <w:rPr>
          <w:spacing w:val="-4"/>
        </w:rPr>
        <w:t xml:space="preserve"> </w:t>
      </w:r>
      <w:r w:rsidRPr="002C347F">
        <w:t>forniti dalla Giunta Comunale</w:t>
      </w:r>
      <w:r w:rsidR="003945EC" w:rsidRPr="002C347F">
        <w:t xml:space="preserve">. Nel seguito alcuni esempi di </w:t>
      </w:r>
      <w:r w:rsidRPr="002C347F">
        <w:t>criteri:</w:t>
      </w:r>
    </w:p>
    <w:p w14:paraId="57718839" w14:textId="77777777" w:rsidR="005070F6" w:rsidRPr="002C347F" w:rsidRDefault="00000000" w:rsidP="00E83C47">
      <w:pPr>
        <w:pStyle w:val="Paragrafoelenco"/>
        <w:numPr>
          <w:ilvl w:val="1"/>
          <w:numId w:val="13"/>
        </w:numPr>
        <w:tabs>
          <w:tab w:val="left" w:pos="860"/>
          <w:tab w:val="left" w:pos="864"/>
        </w:tabs>
        <w:spacing w:before="60" w:line="259" w:lineRule="auto"/>
        <w:ind w:left="426" w:right="-141"/>
      </w:pPr>
      <w:r w:rsidRPr="002C347F">
        <w:t xml:space="preserve">qualità del progetto presentato in termini di concreta capacità di realizzazione delle attività </w:t>
      </w:r>
      <w:r w:rsidRPr="002C347F">
        <w:rPr>
          <w:spacing w:val="-2"/>
        </w:rPr>
        <w:t>indicate;</w:t>
      </w:r>
    </w:p>
    <w:p w14:paraId="3983CD25" w14:textId="77777777" w:rsidR="005070F6" w:rsidRPr="002C347F" w:rsidRDefault="00000000" w:rsidP="00E83C47">
      <w:pPr>
        <w:pStyle w:val="Paragrafoelenco"/>
        <w:numPr>
          <w:ilvl w:val="1"/>
          <w:numId w:val="13"/>
        </w:numPr>
        <w:tabs>
          <w:tab w:val="left" w:pos="864"/>
        </w:tabs>
        <w:spacing w:before="60" w:line="259" w:lineRule="auto"/>
        <w:ind w:left="426" w:right="-141"/>
      </w:pPr>
      <w:r w:rsidRPr="002C347F">
        <w:rPr>
          <w:spacing w:val="-2"/>
        </w:rPr>
        <w:t>effettiva</w:t>
      </w:r>
      <w:r w:rsidRPr="002C347F">
        <w:rPr>
          <w:spacing w:val="-6"/>
        </w:rPr>
        <w:t xml:space="preserve"> </w:t>
      </w:r>
      <w:r w:rsidRPr="002C347F">
        <w:t>sostenibilità</w:t>
      </w:r>
      <w:r w:rsidRPr="002C347F">
        <w:rPr>
          <w:spacing w:val="-2"/>
        </w:rPr>
        <w:t xml:space="preserve"> del</w:t>
      </w:r>
      <w:r w:rsidRPr="002C347F">
        <w:rPr>
          <w:spacing w:val="-6"/>
        </w:rPr>
        <w:t xml:space="preserve"> </w:t>
      </w:r>
      <w:r w:rsidRPr="002C347F">
        <w:rPr>
          <w:spacing w:val="-2"/>
        </w:rPr>
        <w:t>piano</w:t>
      </w:r>
      <w:r w:rsidRPr="002C347F">
        <w:t xml:space="preserve"> </w:t>
      </w:r>
      <w:r w:rsidRPr="002C347F">
        <w:rPr>
          <w:spacing w:val="-2"/>
        </w:rPr>
        <w:t>economico-finanziario;</w:t>
      </w:r>
    </w:p>
    <w:p w14:paraId="1061E780" w14:textId="4E3F55B3" w:rsidR="005070F6" w:rsidRPr="002C347F" w:rsidRDefault="00000000" w:rsidP="00E83C47">
      <w:pPr>
        <w:pStyle w:val="Paragrafoelenco"/>
        <w:numPr>
          <w:ilvl w:val="1"/>
          <w:numId w:val="13"/>
        </w:numPr>
        <w:tabs>
          <w:tab w:val="left" w:pos="862"/>
          <w:tab w:val="left" w:pos="864"/>
        </w:tabs>
        <w:spacing w:before="60" w:line="259" w:lineRule="auto"/>
        <w:ind w:left="426" w:right="-141"/>
      </w:pPr>
      <w:r w:rsidRPr="002C347F">
        <w:t xml:space="preserve">impatto che il progetto è in grado di produrre sul tessuto sociale e/o economico del territorio in cui insiste il </w:t>
      </w:r>
      <w:r w:rsidR="003E28A2" w:rsidRPr="002C347F">
        <w:t>B</w:t>
      </w:r>
      <w:r w:rsidRPr="002C347F">
        <w:t>ene in termini di riappropriazione del bene da parte della collettività;</w:t>
      </w:r>
    </w:p>
    <w:p w14:paraId="16FAD1ED" w14:textId="77777777" w:rsidR="005070F6" w:rsidRPr="002C347F" w:rsidRDefault="00000000" w:rsidP="00E83C47">
      <w:pPr>
        <w:pStyle w:val="Paragrafoelenco"/>
        <w:numPr>
          <w:ilvl w:val="1"/>
          <w:numId w:val="13"/>
        </w:numPr>
        <w:tabs>
          <w:tab w:val="left" w:pos="857"/>
        </w:tabs>
        <w:spacing w:before="60" w:line="252" w:lineRule="exact"/>
        <w:ind w:left="426" w:right="-141"/>
      </w:pPr>
      <w:r w:rsidRPr="002C347F">
        <w:t>grado</w:t>
      </w:r>
      <w:r w:rsidRPr="002C347F">
        <w:rPr>
          <w:spacing w:val="-16"/>
        </w:rPr>
        <w:t xml:space="preserve"> </w:t>
      </w:r>
      <w:r w:rsidRPr="002C347F">
        <w:t>potenziale</w:t>
      </w:r>
      <w:r w:rsidRPr="002C347F">
        <w:rPr>
          <w:spacing w:val="-15"/>
        </w:rPr>
        <w:t xml:space="preserve"> </w:t>
      </w:r>
      <w:r w:rsidRPr="002C347F">
        <w:t>di</w:t>
      </w:r>
      <w:r w:rsidRPr="002C347F">
        <w:rPr>
          <w:spacing w:val="-15"/>
        </w:rPr>
        <w:t xml:space="preserve"> </w:t>
      </w:r>
      <w:r w:rsidRPr="002C347F">
        <w:t>ricaduta</w:t>
      </w:r>
      <w:r w:rsidRPr="002C347F">
        <w:rPr>
          <w:spacing w:val="-13"/>
        </w:rPr>
        <w:t xml:space="preserve"> </w:t>
      </w:r>
      <w:r w:rsidRPr="002C347F">
        <w:rPr>
          <w:spacing w:val="-2"/>
        </w:rPr>
        <w:t>occupazionale;</w:t>
      </w:r>
    </w:p>
    <w:p w14:paraId="2F541BF5" w14:textId="77777777" w:rsidR="005070F6" w:rsidRPr="002C347F" w:rsidRDefault="00000000" w:rsidP="00E83C47">
      <w:pPr>
        <w:pStyle w:val="Paragrafoelenco"/>
        <w:numPr>
          <w:ilvl w:val="1"/>
          <w:numId w:val="13"/>
        </w:numPr>
        <w:tabs>
          <w:tab w:val="left" w:pos="857"/>
        </w:tabs>
        <w:spacing w:before="60"/>
        <w:ind w:left="426" w:right="-141"/>
      </w:pPr>
      <w:r w:rsidRPr="002C347F">
        <w:t>prospettive</w:t>
      </w:r>
      <w:r w:rsidRPr="002C347F">
        <w:rPr>
          <w:spacing w:val="-16"/>
        </w:rPr>
        <w:t xml:space="preserve"> </w:t>
      </w:r>
      <w:r w:rsidRPr="002C347F">
        <w:t>di</w:t>
      </w:r>
      <w:r w:rsidRPr="002C347F">
        <w:rPr>
          <w:spacing w:val="-15"/>
        </w:rPr>
        <w:t xml:space="preserve"> </w:t>
      </w:r>
      <w:r w:rsidRPr="002C347F">
        <w:t>sviluppo</w:t>
      </w:r>
      <w:r w:rsidRPr="002C347F">
        <w:rPr>
          <w:spacing w:val="-15"/>
        </w:rPr>
        <w:t xml:space="preserve"> </w:t>
      </w:r>
      <w:r w:rsidRPr="002C347F">
        <w:t>futuro</w:t>
      </w:r>
      <w:r w:rsidRPr="002C347F">
        <w:rPr>
          <w:spacing w:val="-14"/>
        </w:rPr>
        <w:t xml:space="preserve"> </w:t>
      </w:r>
      <w:r w:rsidRPr="002C347F">
        <w:t>del</w:t>
      </w:r>
      <w:r w:rsidRPr="002C347F">
        <w:rPr>
          <w:spacing w:val="-15"/>
        </w:rPr>
        <w:t xml:space="preserve"> </w:t>
      </w:r>
      <w:r w:rsidRPr="002C347F">
        <w:rPr>
          <w:spacing w:val="-2"/>
        </w:rPr>
        <w:t>progetto;</w:t>
      </w:r>
    </w:p>
    <w:p w14:paraId="48C15BF2" w14:textId="77777777" w:rsidR="005070F6" w:rsidRPr="002C347F" w:rsidRDefault="00000000" w:rsidP="00E83C47">
      <w:pPr>
        <w:pStyle w:val="Paragrafoelenco"/>
        <w:numPr>
          <w:ilvl w:val="1"/>
          <w:numId w:val="13"/>
        </w:numPr>
        <w:tabs>
          <w:tab w:val="left" w:pos="862"/>
        </w:tabs>
        <w:spacing w:before="60"/>
        <w:ind w:left="426" w:right="-141"/>
      </w:pPr>
      <w:r w:rsidRPr="002C347F">
        <w:rPr>
          <w:spacing w:val="-2"/>
        </w:rPr>
        <w:t>coerenza</w:t>
      </w:r>
      <w:r w:rsidRPr="002C347F">
        <w:rPr>
          <w:spacing w:val="-6"/>
        </w:rPr>
        <w:t xml:space="preserve"> </w:t>
      </w:r>
      <w:r w:rsidRPr="002C347F">
        <w:rPr>
          <w:spacing w:val="-2"/>
        </w:rPr>
        <w:t>del</w:t>
      </w:r>
      <w:r w:rsidRPr="002C347F">
        <w:rPr>
          <w:spacing w:val="-5"/>
        </w:rPr>
        <w:t xml:space="preserve"> </w:t>
      </w:r>
      <w:r w:rsidRPr="002C347F">
        <w:rPr>
          <w:spacing w:val="-2"/>
        </w:rPr>
        <w:t>progetto</w:t>
      </w:r>
      <w:r w:rsidRPr="002C347F">
        <w:rPr>
          <w:spacing w:val="-7"/>
        </w:rPr>
        <w:t xml:space="preserve"> </w:t>
      </w:r>
      <w:r w:rsidRPr="002C347F">
        <w:rPr>
          <w:spacing w:val="-2"/>
        </w:rPr>
        <w:t>con le</w:t>
      </w:r>
      <w:r w:rsidRPr="002C347F">
        <w:rPr>
          <w:spacing w:val="-1"/>
        </w:rPr>
        <w:t xml:space="preserve"> </w:t>
      </w:r>
      <w:r w:rsidRPr="002C347F">
        <w:rPr>
          <w:spacing w:val="-2"/>
        </w:rPr>
        <w:t>finalità</w:t>
      </w:r>
      <w:r w:rsidRPr="002C347F">
        <w:rPr>
          <w:spacing w:val="-5"/>
        </w:rPr>
        <w:t xml:space="preserve"> </w:t>
      </w:r>
      <w:r w:rsidRPr="002C347F">
        <w:rPr>
          <w:spacing w:val="-2"/>
        </w:rPr>
        <w:t>di</w:t>
      </w:r>
      <w:r w:rsidRPr="002C347F">
        <w:rPr>
          <w:spacing w:val="-3"/>
        </w:rPr>
        <w:t xml:space="preserve"> </w:t>
      </w:r>
      <w:r w:rsidRPr="002C347F">
        <w:rPr>
          <w:spacing w:val="-2"/>
        </w:rPr>
        <w:t>promozione</w:t>
      </w:r>
      <w:r w:rsidRPr="002C347F">
        <w:rPr>
          <w:spacing w:val="-4"/>
        </w:rPr>
        <w:t xml:space="preserve"> </w:t>
      </w:r>
      <w:r w:rsidRPr="002C347F">
        <w:rPr>
          <w:spacing w:val="-2"/>
        </w:rPr>
        <w:t>e</w:t>
      </w:r>
      <w:r w:rsidRPr="002C347F">
        <w:rPr>
          <w:spacing w:val="-4"/>
        </w:rPr>
        <w:t xml:space="preserve"> </w:t>
      </w:r>
      <w:r w:rsidRPr="002C347F">
        <w:rPr>
          <w:spacing w:val="-2"/>
        </w:rPr>
        <w:t>rafforzamento</w:t>
      </w:r>
      <w:r w:rsidRPr="002C347F">
        <w:rPr>
          <w:spacing w:val="-5"/>
        </w:rPr>
        <w:t xml:space="preserve"> </w:t>
      </w:r>
      <w:r w:rsidRPr="002C347F">
        <w:rPr>
          <w:spacing w:val="-2"/>
        </w:rPr>
        <w:t>della</w:t>
      </w:r>
      <w:r w:rsidRPr="002C347F">
        <w:rPr>
          <w:spacing w:val="-4"/>
        </w:rPr>
        <w:t xml:space="preserve"> </w:t>
      </w:r>
      <w:r w:rsidRPr="002C347F">
        <w:rPr>
          <w:spacing w:val="-2"/>
        </w:rPr>
        <w:t>cultura</w:t>
      </w:r>
      <w:r w:rsidRPr="002C347F">
        <w:rPr>
          <w:spacing w:val="-5"/>
        </w:rPr>
        <w:t xml:space="preserve"> </w:t>
      </w:r>
      <w:r w:rsidRPr="002C347F">
        <w:rPr>
          <w:spacing w:val="-2"/>
        </w:rPr>
        <w:t>della</w:t>
      </w:r>
      <w:r w:rsidRPr="002C347F">
        <w:rPr>
          <w:spacing w:val="-1"/>
        </w:rPr>
        <w:t xml:space="preserve"> </w:t>
      </w:r>
      <w:r w:rsidRPr="002C347F">
        <w:rPr>
          <w:spacing w:val="-2"/>
        </w:rPr>
        <w:t>legalità;</w:t>
      </w:r>
    </w:p>
    <w:p w14:paraId="3CF139DE" w14:textId="6EC78446" w:rsidR="005070F6" w:rsidRPr="002C347F" w:rsidRDefault="00000000" w:rsidP="00E83C47">
      <w:pPr>
        <w:pStyle w:val="Paragrafoelenco"/>
        <w:numPr>
          <w:ilvl w:val="1"/>
          <w:numId w:val="13"/>
        </w:numPr>
        <w:tabs>
          <w:tab w:val="left" w:pos="857"/>
        </w:tabs>
        <w:spacing w:before="60"/>
        <w:ind w:left="426" w:right="-141"/>
      </w:pPr>
      <w:r w:rsidRPr="002C347F">
        <w:t>grado</w:t>
      </w:r>
      <w:r w:rsidRPr="002C347F">
        <w:rPr>
          <w:spacing w:val="-18"/>
        </w:rPr>
        <w:t xml:space="preserve"> </w:t>
      </w:r>
      <w:r w:rsidRPr="002C347F">
        <w:t>di</w:t>
      </w:r>
      <w:r w:rsidRPr="002C347F">
        <w:rPr>
          <w:spacing w:val="-15"/>
        </w:rPr>
        <w:t xml:space="preserve"> </w:t>
      </w:r>
      <w:r w:rsidRPr="002C347F">
        <w:t>esperienza</w:t>
      </w:r>
      <w:r w:rsidRPr="002C347F">
        <w:rPr>
          <w:spacing w:val="-14"/>
        </w:rPr>
        <w:t xml:space="preserve"> </w:t>
      </w:r>
      <w:r w:rsidRPr="002C347F">
        <w:t>del</w:t>
      </w:r>
      <w:r w:rsidRPr="002C347F">
        <w:rPr>
          <w:spacing w:val="-15"/>
        </w:rPr>
        <w:t xml:space="preserve"> </w:t>
      </w:r>
      <w:r w:rsidRPr="002C347F">
        <w:t>soggetto</w:t>
      </w:r>
      <w:r w:rsidRPr="002C347F">
        <w:rPr>
          <w:spacing w:val="-15"/>
        </w:rPr>
        <w:t xml:space="preserve"> </w:t>
      </w:r>
      <w:r w:rsidRPr="002C347F">
        <w:t>proponente</w:t>
      </w:r>
      <w:r w:rsidRPr="002C347F">
        <w:rPr>
          <w:spacing w:val="-15"/>
        </w:rPr>
        <w:t xml:space="preserve"> </w:t>
      </w:r>
      <w:r w:rsidRPr="002C347F">
        <w:t>nel</w:t>
      </w:r>
      <w:r w:rsidRPr="002C347F">
        <w:rPr>
          <w:spacing w:val="-15"/>
        </w:rPr>
        <w:t xml:space="preserve"> </w:t>
      </w:r>
      <w:r w:rsidRPr="002C347F">
        <w:t>settore</w:t>
      </w:r>
      <w:r w:rsidRPr="002C347F">
        <w:rPr>
          <w:spacing w:val="-13"/>
        </w:rPr>
        <w:t xml:space="preserve"> </w:t>
      </w:r>
      <w:r w:rsidRPr="002C347F">
        <w:t>d’intervento</w:t>
      </w:r>
      <w:r w:rsidRPr="002C347F">
        <w:rPr>
          <w:spacing w:val="-15"/>
        </w:rPr>
        <w:t xml:space="preserve"> </w:t>
      </w:r>
      <w:r w:rsidRPr="002C347F">
        <w:t>cui</w:t>
      </w:r>
      <w:r w:rsidRPr="002C347F">
        <w:rPr>
          <w:spacing w:val="-14"/>
        </w:rPr>
        <w:t xml:space="preserve"> </w:t>
      </w:r>
      <w:r w:rsidRPr="002C347F">
        <w:t>è</w:t>
      </w:r>
      <w:r w:rsidRPr="002C347F">
        <w:rPr>
          <w:spacing w:val="-15"/>
        </w:rPr>
        <w:t xml:space="preserve"> </w:t>
      </w:r>
      <w:r w:rsidRPr="002C347F">
        <w:t>destinato</w:t>
      </w:r>
      <w:r w:rsidRPr="002C347F">
        <w:rPr>
          <w:spacing w:val="-16"/>
        </w:rPr>
        <w:t xml:space="preserve"> </w:t>
      </w:r>
      <w:r w:rsidRPr="002C347F">
        <w:t>il</w:t>
      </w:r>
      <w:r w:rsidRPr="002C347F">
        <w:rPr>
          <w:spacing w:val="-10"/>
        </w:rPr>
        <w:t xml:space="preserve"> </w:t>
      </w:r>
      <w:r w:rsidR="003E28A2" w:rsidRPr="002C347F">
        <w:rPr>
          <w:spacing w:val="-2"/>
        </w:rPr>
        <w:t>B</w:t>
      </w:r>
      <w:r w:rsidRPr="002C347F">
        <w:rPr>
          <w:spacing w:val="-2"/>
        </w:rPr>
        <w:t>ene;</w:t>
      </w:r>
    </w:p>
    <w:p w14:paraId="0D45C328" w14:textId="2FACE453" w:rsidR="005070F6" w:rsidRPr="002C347F" w:rsidRDefault="00000000" w:rsidP="00E83C47">
      <w:pPr>
        <w:pStyle w:val="Paragrafoelenco"/>
        <w:numPr>
          <w:ilvl w:val="1"/>
          <w:numId w:val="13"/>
        </w:numPr>
        <w:tabs>
          <w:tab w:val="left" w:pos="857"/>
        </w:tabs>
        <w:spacing w:before="60"/>
        <w:ind w:left="426" w:right="-141"/>
      </w:pPr>
      <w:r w:rsidRPr="002C347F">
        <w:t xml:space="preserve">grado di esperienza del soggetto proponente nella gestione di </w:t>
      </w:r>
      <w:r w:rsidR="003E28A2" w:rsidRPr="002C347F">
        <w:t>B</w:t>
      </w:r>
      <w:r w:rsidRPr="002C347F">
        <w:t xml:space="preserve">eni </w:t>
      </w:r>
      <w:r w:rsidR="003E28A2" w:rsidRPr="002C347F">
        <w:t>sottratti alla criminalità</w:t>
      </w:r>
      <w:r w:rsidRPr="002C347F">
        <w:t>;</w:t>
      </w:r>
    </w:p>
    <w:p w14:paraId="485C9046" w14:textId="73A683FF" w:rsidR="005070F6" w:rsidRPr="002C347F" w:rsidRDefault="00000000" w:rsidP="00E83C47">
      <w:pPr>
        <w:pStyle w:val="Paragrafoelenco"/>
        <w:numPr>
          <w:ilvl w:val="1"/>
          <w:numId w:val="13"/>
        </w:numPr>
        <w:tabs>
          <w:tab w:val="left" w:pos="860"/>
        </w:tabs>
        <w:spacing w:before="60"/>
        <w:ind w:left="426" w:right="-141"/>
      </w:pPr>
      <w:r w:rsidRPr="002C347F">
        <w:t>quantità</w:t>
      </w:r>
      <w:r w:rsidRPr="002C347F">
        <w:rPr>
          <w:spacing w:val="-13"/>
        </w:rPr>
        <w:t xml:space="preserve"> </w:t>
      </w:r>
      <w:r w:rsidRPr="002C347F">
        <w:t>e</w:t>
      </w:r>
      <w:r w:rsidRPr="002C347F">
        <w:rPr>
          <w:spacing w:val="-16"/>
        </w:rPr>
        <w:t xml:space="preserve"> </w:t>
      </w:r>
      <w:r w:rsidRPr="002C347F">
        <w:t>qualità</w:t>
      </w:r>
      <w:r w:rsidRPr="002C347F">
        <w:rPr>
          <w:spacing w:val="-13"/>
        </w:rPr>
        <w:t xml:space="preserve"> </w:t>
      </w:r>
      <w:r w:rsidRPr="002C347F">
        <w:t>di</w:t>
      </w:r>
      <w:r w:rsidRPr="002C347F">
        <w:rPr>
          <w:spacing w:val="-15"/>
        </w:rPr>
        <w:t xml:space="preserve"> </w:t>
      </w:r>
      <w:r w:rsidRPr="002C347F">
        <w:t>migliorie</w:t>
      </w:r>
      <w:r w:rsidR="007A53DC" w:rsidRPr="002C347F">
        <w:t>/innovazioni</w:t>
      </w:r>
      <w:r w:rsidRPr="002C347F">
        <w:rPr>
          <w:spacing w:val="-13"/>
        </w:rPr>
        <w:t xml:space="preserve"> </w:t>
      </w:r>
      <w:r w:rsidRPr="002C347F">
        <w:rPr>
          <w:spacing w:val="-2"/>
        </w:rPr>
        <w:t>proposte</w:t>
      </w:r>
      <w:r w:rsidR="003E28A2" w:rsidRPr="002C347F">
        <w:rPr>
          <w:spacing w:val="-2"/>
        </w:rPr>
        <w:t xml:space="preserve"> da apportare al Bene</w:t>
      </w:r>
      <w:r w:rsidRPr="002C347F">
        <w:rPr>
          <w:spacing w:val="-2"/>
        </w:rPr>
        <w:t>.</w:t>
      </w:r>
    </w:p>
    <w:p w14:paraId="2217B6DB" w14:textId="5BD8CCE4" w:rsidR="005070F6" w:rsidRPr="002C347F" w:rsidRDefault="00000000" w:rsidP="00E83C47">
      <w:pPr>
        <w:pStyle w:val="Paragrafoelenco"/>
        <w:numPr>
          <w:ilvl w:val="0"/>
          <w:numId w:val="13"/>
        </w:numPr>
        <w:spacing w:before="60" w:line="252" w:lineRule="auto"/>
        <w:ind w:left="142" w:right="-141" w:hanging="289"/>
      </w:pPr>
      <w:r w:rsidRPr="002C347F">
        <w:t>La</w:t>
      </w:r>
      <w:r w:rsidRPr="002C347F">
        <w:rPr>
          <w:spacing w:val="-1"/>
        </w:rPr>
        <w:t xml:space="preserve"> </w:t>
      </w:r>
      <w:r w:rsidRPr="002C347F">
        <w:t>valutazione deve essere di</w:t>
      </w:r>
      <w:r w:rsidRPr="002C347F">
        <w:rPr>
          <w:spacing w:val="-1"/>
        </w:rPr>
        <w:t xml:space="preserve"> </w:t>
      </w:r>
      <w:r w:rsidRPr="002C347F">
        <w:t>tipo comparativo ed espressa</w:t>
      </w:r>
      <w:r w:rsidRPr="002C347F">
        <w:rPr>
          <w:spacing w:val="-3"/>
        </w:rPr>
        <w:t xml:space="preserve"> </w:t>
      </w:r>
      <w:r w:rsidRPr="002C347F">
        <w:t>in termini</w:t>
      </w:r>
      <w:r w:rsidRPr="002C347F">
        <w:rPr>
          <w:spacing w:val="-1"/>
        </w:rPr>
        <w:t xml:space="preserve"> </w:t>
      </w:r>
      <w:r w:rsidRPr="002C347F">
        <w:t>sia</w:t>
      </w:r>
      <w:r w:rsidRPr="002C347F">
        <w:rPr>
          <w:spacing w:val="-3"/>
        </w:rPr>
        <w:t xml:space="preserve"> </w:t>
      </w:r>
      <w:r w:rsidRPr="002C347F">
        <w:t>di</w:t>
      </w:r>
      <w:r w:rsidRPr="002C347F">
        <w:rPr>
          <w:spacing w:val="-1"/>
        </w:rPr>
        <w:t xml:space="preserve"> </w:t>
      </w:r>
      <w:r w:rsidRPr="002C347F">
        <w:t>motivazione che</w:t>
      </w:r>
      <w:r w:rsidRPr="002C347F">
        <w:rPr>
          <w:spacing w:val="-1"/>
        </w:rPr>
        <w:t xml:space="preserve"> </w:t>
      </w:r>
      <w:r w:rsidRPr="002C347F">
        <w:t>di punteggio medio dei voti assegnati dai componenti della Commissione</w:t>
      </w:r>
      <w:r w:rsidR="003138AA" w:rsidRPr="002C347F">
        <w:t xml:space="preserve"> e prevede un punteggio massimo di 100/100</w:t>
      </w:r>
      <w:r w:rsidRPr="002C347F">
        <w:t>.</w:t>
      </w:r>
    </w:p>
    <w:p w14:paraId="3A042E4C" w14:textId="77777777" w:rsidR="007368BE" w:rsidRDefault="007368BE" w:rsidP="00E83C47">
      <w:pPr>
        <w:pStyle w:val="Titolo2"/>
        <w:ind w:left="-142" w:right="-141"/>
      </w:pPr>
      <w:bookmarkStart w:id="52" w:name="_Toc191288579"/>
      <w:bookmarkStart w:id="53" w:name="_Toc191412422"/>
      <w:r>
        <w:t>Articolo 13</w:t>
      </w:r>
      <w:r w:rsidRPr="0005035C">
        <w:t xml:space="preserve"> </w:t>
      </w:r>
      <w:r>
        <w:t>‐</w:t>
      </w:r>
      <w:r w:rsidRPr="0005035C">
        <w:t xml:space="preserve"> </w:t>
      </w:r>
      <w:r>
        <w:t>Concessioni</w:t>
      </w:r>
      <w:r w:rsidRPr="0005035C">
        <w:t xml:space="preserve"> </w:t>
      </w:r>
      <w:r>
        <w:t>a</w:t>
      </w:r>
      <w:r w:rsidRPr="0005035C">
        <w:t xml:space="preserve"> </w:t>
      </w:r>
      <w:r>
        <w:t>Terzi</w:t>
      </w:r>
      <w:r w:rsidRPr="0005035C">
        <w:t xml:space="preserve"> </w:t>
      </w:r>
      <w:r>
        <w:t>per</w:t>
      </w:r>
      <w:r w:rsidRPr="0005035C">
        <w:t xml:space="preserve"> </w:t>
      </w:r>
      <w:r>
        <w:t>finalità</w:t>
      </w:r>
      <w:r w:rsidRPr="0005035C">
        <w:t xml:space="preserve"> </w:t>
      </w:r>
      <w:bookmarkEnd w:id="52"/>
      <w:r w:rsidRPr="0005035C">
        <w:t>economiche.</w:t>
      </w:r>
      <w:bookmarkEnd w:id="53"/>
    </w:p>
    <w:p w14:paraId="4D70E4C3" w14:textId="3301BB11" w:rsidR="007368BE" w:rsidRDefault="007368BE" w:rsidP="00E83C47">
      <w:pPr>
        <w:pStyle w:val="Paragrafoelenco"/>
        <w:numPr>
          <w:ilvl w:val="0"/>
          <w:numId w:val="11"/>
        </w:numPr>
        <w:spacing w:before="60" w:line="259" w:lineRule="auto"/>
        <w:ind w:left="142" w:right="-141"/>
      </w:pPr>
      <w:r>
        <w:t>I</w:t>
      </w:r>
      <w:r>
        <w:rPr>
          <w:spacing w:val="40"/>
        </w:rPr>
        <w:t xml:space="preserve"> </w:t>
      </w:r>
      <w:r>
        <w:t>Beni</w:t>
      </w:r>
      <w:r>
        <w:rPr>
          <w:spacing w:val="38"/>
        </w:rPr>
        <w:t xml:space="preserve"> </w:t>
      </w:r>
      <w:r w:rsidRPr="004C6DBF">
        <w:t xml:space="preserve">confiscati </w:t>
      </w:r>
      <w:r>
        <w:t>e acquisiti al patrimonio indisponibile del Comune possono</w:t>
      </w:r>
      <w:r>
        <w:rPr>
          <w:spacing w:val="39"/>
        </w:rPr>
        <w:t xml:space="preserve"> </w:t>
      </w:r>
      <w:r>
        <w:t>essere</w:t>
      </w:r>
      <w:r>
        <w:rPr>
          <w:spacing w:val="32"/>
        </w:rPr>
        <w:t xml:space="preserve"> </w:t>
      </w:r>
      <w:r>
        <w:t>destinati altresì a finalità</w:t>
      </w:r>
      <w:r>
        <w:rPr>
          <w:spacing w:val="37"/>
        </w:rPr>
        <w:t xml:space="preserve"> </w:t>
      </w:r>
      <w:r w:rsidRPr="00E47A08">
        <w:t>economiche</w:t>
      </w:r>
      <w:r>
        <w:t xml:space="preserve"> (art. 48 co.</w:t>
      </w:r>
      <w:r w:rsidR="0005035C">
        <w:t xml:space="preserve"> </w:t>
      </w:r>
      <w:r>
        <w:t xml:space="preserve">3 lettera c). </w:t>
      </w:r>
    </w:p>
    <w:p w14:paraId="7F04EDCB" w14:textId="133B77C8" w:rsidR="007368BE" w:rsidRDefault="007368BE" w:rsidP="00E83C47">
      <w:pPr>
        <w:pStyle w:val="Paragrafoelenco"/>
        <w:numPr>
          <w:ilvl w:val="0"/>
          <w:numId w:val="11"/>
        </w:numPr>
        <w:spacing w:before="60" w:line="259" w:lineRule="auto"/>
        <w:ind w:left="142" w:right="-141"/>
      </w:pPr>
      <w:r>
        <w:t>I</w:t>
      </w:r>
      <w:r>
        <w:rPr>
          <w:spacing w:val="62"/>
        </w:rPr>
        <w:t xml:space="preserve"> </w:t>
      </w:r>
      <w:r>
        <w:t>Beni</w:t>
      </w:r>
      <w:r>
        <w:rPr>
          <w:spacing w:val="60"/>
        </w:rPr>
        <w:t xml:space="preserve"> </w:t>
      </w:r>
      <w:r>
        <w:t>di</w:t>
      </w:r>
      <w:r>
        <w:rPr>
          <w:spacing w:val="40"/>
        </w:rPr>
        <w:t xml:space="preserve"> </w:t>
      </w:r>
      <w:r>
        <w:t>cui</w:t>
      </w:r>
      <w:r>
        <w:rPr>
          <w:spacing w:val="60"/>
        </w:rPr>
        <w:t xml:space="preserve"> </w:t>
      </w:r>
      <w:r>
        <w:t>al</w:t>
      </w:r>
      <w:r>
        <w:rPr>
          <w:spacing w:val="60"/>
        </w:rPr>
        <w:t xml:space="preserve"> </w:t>
      </w:r>
      <w:r>
        <w:t>co.</w:t>
      </w:r>
      <w:r>
        <w:rPr>
          <w:spacing w:val="62"/>
        </w:rPr>
        <w:t xml:space="preserve"> </w:t>
      </w:r>
      <w:r>
        <w:t>1</w:t>
      </w:r>
      <w:r>
        <w:rPr>
          <w:spacing w:val="40"/>
        </w:rPr>
        <w:t xml:space="preserve"> </w:t>
      </w:r>
      <w:r>
        <w:t>sono</w:t>
      </w:r>
      <w:r>
        <w:rPr>
          <w:spacing w:val="61"/>
        </w:rPr>
        <w:t xml:space="preserve"> </w:t>
      </w:r>
      <w:r w:rsidRPr="00E47A08">
        <w:t>pertanto</w:t>
      </w:r>
      <w:r>
        <w:rPr>
          <w:spacing w:val="61"/>
        </w:rPr>
        <w:t xml:space="preserve"> </w:t>
      </w:r>
      <w:r>
        <w:t>oggetto</w:t>
      </w:r>
      <w:r>
        <w:rPr>
          <w:spacing w:val="61"/>
        </w:rPr>
        <w:t xml:space="preserve"> </w:t>
      </w:r>
      <w:r>
        <w:t>di</w:t>
      </w:r>
      <w:r>
        <w:rPr>
          <w:spacing w:val="40"/>
        </w:rPr>
        <w:t xml:space="preserve"> </w:t>
      </w:r>
      <w:r>
        <w:t>Concessione onerosa</w:t>
      </w:r>
      <w:r>
        <w:rPr>
          <w:spacing w:val="40"/>
        </w:rPr>
        <w:t xml:space="preserve"> </w:t>
      </w:r>
      <w:r>
        <w:t>stipulata</w:t>
      </w:r>
      <w:r>
        <w:rPr>
          <w:spacing w:val="40"/>
        </w:rPr>
        <w:t xml:space="preserve"> </w:t>
      </w:r>
      <w:r>
        <w:t>all'esito</w:t>
      </w:r>
      <w:r>
        <w:rPr>
          <w:spacing w:val="61"/>
        </w:rPr>
        <w:t xml:space="preserve"> </w:t>
      </w:r>
      <w:r>
        <w:t>di regolare</w:t>
      </w:r>
      <w:r>
        <w:rPr>
          <w:spacing w:val="60"/>
        </w:rPr>
        <w:t xml:space="preserve"> </w:t>
      </w:r>
      <w:r>
        <w:t>procedura ad evidenza pubblica, alle quali troveranno applicazione, oltre a quant’altro ritenuto necessario od utile, le disposizioni indicate all’art. 10 co.</w:t>
      </w:r>
      <w:r w:rsidR="0005035C">
        <w:t xml:space="preserve"> </w:t>
      </w:r>
      <w:r>
        <w:t>2, 4,</w:t>
      </w:r>
      <w:r w:rsidR="003A0E14">
        <w:t xml:space="preserve"> </w:t>
      </w:r>
      <w:r>
        <w:t>5 (lett. b e c)</w:t>
      </w:r>
      <w:r w:rsidR="003A0E14">
        <w:t>,</w:t>
      </w:r>
      <w:r>
        <w:t xml:space="preserve"> 6 (lett. a e d), e art.</w:t>
      </w:r>
      <w:r w:rsidR="0005035C">
        <w:t xml:space="preserve"> </w:t>
      </w:r>
      <w:r>
        <w:t xml:space="preserve">11 che precedono del presente Regolamento e quelle contenute negli articoli che seguono. </w:t>
      </w:r>
    </w:p>
    <w:p w14:paraId="7B238698" w14:textId="59BFCD5B" w:rsidR="007368BE" w:rsidRPr="00456DE8" w:rsidRDefault="007368BE" w:rsidP="00E83C47">
      <w:pPr>
        <w:pStyle w:val="Paragrafoelenco"/>
        <w:numPr>
          <w:ilvl w:val="0"/>
          <w:numId w:val="11"/>
        </w:numPr>
        <w:spacing w:before="60" w:line="259" w:lineRule="auto"/>
        <w:ind w:left="142" w:right="-141"/>
        <w:rPr>
          <w:u w:val="single"/>
        </w:rPr>
      </w:pPr>
      <w:r>
        <w:t>Sempre secondo il disposto dell’art. 48 co.</w:t>
      </w:r>
      <w:r w:rsidR="00913CE5">
        <w:t xml:space="preserve"> </w:t>
      </w:r>
      <w:r>
        <w:t>3 lettera c), in caso di destinazione dei Beni a finalità economiche: “</w:t>
      </w:r>
      <w:r w:rsidRPr="00456DE8">
        <w:rPr>
          <w:i/>
          <w:iCs/>
          <w:u w:val="single"/>
        </w:rPr>
        <w:t>I relativi proventi devono essere reimpiegati esclusivamente per</w:t>
      </w:r>
      <w:r w:rsidR="00913CE5">
        <w:rPr>
          <w:i/>
          <w:iCs/>
          <w:u w:val="single"/>
        </w:rPr>
        <w:t>:</w:t>
      </w:r>
      <w:r w:rsidRPr="00456DE8">
        <w:rPr>
          <w:u w:val="single"/>
        </w:rPr>
        <w:t xml:space="preserve"> </w:t>
      </w:r>
    </w:p>
    <w:p w14:paraId="1CEF6D2E" w14:textId="71CF9418" w:rsidR="007368BE" w:rsidRDefault="007368BE" w:rsidP="00E83C47">
      <w:pPr>
        <w:pStyle w:val="Paragrafoelenco"/>
        <w:numPr>
          <w:ilvl w:val="1"/>
          <w:numId w:val="30"/>
        </w:numPr>
        <w:spacing w:before="60" w:line="259" w:lineRule="auto"/>
        <w:ind w:left="426" w:right="-141"/>
      </w:pPr>
      <w:r w:rsidRPr="00E47A08">
        <w:t>finalità sociali</w:t>
      </w:r>
      <w:r>
        <w:t xml:space="preserve"> che dovranno essere identificate con specifico provvedimento della Giunta Comunale, ovvero</w:t>
      </w:r>
    </w:p>
    <w:p w14:paraId="2CDDDA92" w14:textId="3C5FC78D" w:rsidR="007368BE" w:rsidRPr="00E47A08" w:rsidRDefault="007368BE" w:rsidP="00E83C47">
      <w:pPr>
        <w:pStyle w:val="Paragrafoelenco"/>
        <w:numPr>
          <w:ilvl w:val="1"/>
          <w:numId w:val="30"/>
        </w:numPr>
        <w:spacing w:before="60" w:line="259" w:lineRule="auto"/>
        <w:ind w:left="426" w:right="-141"/>
      </w:pPr>
      <w:r w:rsidRPr="00E47A08">
        <w:t>ovvero</w:t>
      </w:r>
      <w:r w:rsidRPr="0005035C">
        <w:rPr>
          <w:b/>
          <w:bCs/>
          <w:i/>
          <w:iCs/>
        </w:rPr>
        <w:t xml:space="preserve"> </w:t>
      </w:r>
      <w:r w:rsidRPr="00E47A08">
        <w:t>per il</w:t>
      </w:r>
      <w:r w:rsidRPr="0005035C">
        <w:t xml:space="preserve"> </w:t>
      </w:r>
      <w:r w:rsidRPr="00E47A08">
        <w:t>sostenimento delle spese di manutenzione straordinaria</w:t>
      </w:r>
      <w:r w:rsidRPr="0005035C">
        <w:rPr>
          <w:u w:val="single"/>
        </w:rPr>
        <w:t xml:space="preserve"> inerenti ai beni confiscati utilizzati per le medesime finalità dal </w:t>
      </w:r>
      <w:r w:rsidR="0005035C" w:rsidRPr="0005035C">
        <w:rPr>
          <w:u w:val="single"/>
        </w:rPr>
        <w:t>Comune</w:t>
      </w:r>
      <w:r w:rsidR="0005035C">
        <w:t>, pertanto</w:t>
      </w:r>
      <w:r w:rsidRPr="000B49E3">
        <w:t>, detti proventi dovranno essere contabilizzati in capitolo</w:t>
      </w:r>
      <w:r>
        <w:t xml:space="preserve"> </w:t>
      </w:r>
      <w:r w:rsidRPr="0005035C">
        <w:rPr>
          <w:b/>
          <w:bCs/>
        </w:rPr>
        <w:t>(</w:t>
      </w:r>
      <w:r w:rsidRPr="0005035C">
        <w:rPr>
          <w:b/>
          <w:bCs/>
          <w:i/>
          <w:iCs/>
        </w:rPr>
        <w:t>precisare</w:t>
      </w:r>
      <w:r>
        <w:t>)</w:t>
      </w:r>
      <w:r w:rsidR="0005035C">
        <w:t xml:space="preserve"> </w:t>
      </w:r>
      <w:r>
        <w:t>d</w:t>
      </w:r>
      <w:r w:rsidRPr="00E47A08">
        <w:t>el Bilancio Comunale</w:t>
      </w:r>
      <w:r>
        <w:t xml:space="preserve"> e opportunamente rendicontati.</w:t>
      </w:r>
    </w:p>
    <w:p w14:paraId="5616DA4B" w14:textId="4B0BD2E8" w:rsidR="007368BE" w:rsidRDefault="007368BE" w:rsidP="00E83C47">
      <w:pPr>
        <w:pStyle w:val="Paragrafoelenco"/>
        <w:numPr>
          <w:ilvl w:val="0"/>
          <w:numId w:val="11"/>
        </w:numPr>
        <w:spacing w:before="60" w:line="259" w:lineRule="auto"/>
        <w:ind w:left="142" w:right="-141"/>
      </w:pPr>
      <w:r>
        <w:t>Nei casi di destinazione da parte dell’</w:t>
      </w:r>
      <w:r w:rsidR="0005035C">
        <w:t xml:space="preserve"> ANBSC</w:t>
      </w:r>
      <w:r>
        <w:t xml:space="preserve"> di un Bene sul quale insiste già un contratto a titolo oneroso e che, in ragione</w:t>
      </w:r>
      <w:r w:rsidRPr="00CD7DDF">
        <w:rPr>
          <w:spacing w:val="40"/>
        </w:rPr>
        <w:t xml:space="preserve"> </w:t>
      </w:r>
      <w:r>
        <w:t>del suo stato di occupazione, non</w:t>
      </w:r>
      <w:r w:rsidRPr="00CD7DDF">
        <w:rPr>
          <w:spacing w:val="40"/>
        </w:rPr>
        <w:t xml:space="preserve"> </w:t>
      </w:r>
      <w:r>
        <w:t xml:space="preserve">sia quindi di immediata destinazione per le finalità istituzionale o di Interesse Generale, il Comune, con delibera di Giunta, può dare </w:t>
      </w:r>
      <w:r>
        <w:lastRenderedPageBreak/>
        <w:t>all’ANB</w:t>
      </w:r>
      <w:r w:rsidR="0005035C">
        <w:t>S</w:t>
      </w:r>
      <w:r>
        <w:t xml:space="preserve">C assenso all’acquisizione di tale Bene comprensivo del suddetto contratto e al trasferimento </w:t>
      </w:r>
      <w:r w:rsidRPr="00CD7DDF">
        <w:t>del cespite per finalità economica, fermo restando l’obbligo di destinare i proventi come riportato al co. 3 del presente articolo.</w:t>
      </w:r>
    </w:p>
    <w:p w14:paraId="275F11A7" w14:textId="77777777" w:rsidR="007368BE" w:rsidRDefault="007368BE" w:rsidP="00E83C47">
      <w:pPr>
        <w:pStyle w:val="Titolo2"/>
        <w:spacing w:before="146"/>
        <w:ind w:left="-142" w:right="-141"/>
        <w:rPr>
          <w:spacing w:val="-12"/>
        </w:rPr>
      </w:pPr>
      <w:bookmarkStart w:id="54" w:name="_Toc191412423"/>
      <w:bookmarkStart w:id="55" w:name="_Toc191288580"/>
      <w:r>
        <w:t>Articolo</w:t>
      </w:r>
      <w:r>
        <w:rPr>
          <w:spacing w:val="-15"/>
        </w:rPr>
        <w:t xml:space="preserve"> </w:t>
      </w:r>
      <w:r>
        <w:t>14</w:t>
      </w:r>
      <w:r>
        <w:rPr>
          <w:spacing w:val="-16"/>
        </w:rPr>
        <w:t xml:space="preserve"> </w:t>
      </w:r>
      <w:r>
        <w:t>‐</w:t>
      </w:r>
      <w:r>
        <w:rPr>
          <w:spacing w:val="-15"/>
        </w:rPr>
        <w:t xml:space="preserve"> </w:t>
      </w:r>
      <w:r>
        <w:t>Concessione</w:t>
      </w:r>
      <w:bookmarkEnd w:id="54"/>
      <w:r>
        <w:rPr>
          <w:spacing w:val="-12"/>
        </w:rPr>
        <w:t xml:space="preserve"> </w:t>
      </w:r>
      <w:bookmarkEnd w:id="55"/>
    </w:p>
    <w:p w14:paraId="51CF9A25" w14:textId="36893F57" w:rsidR="0005035C" w:rsidRPr="0005035C" w:rsidRDefault="0005035C" w:rsidP="00E83C47">
      <w:pPr>
        <w:pStyle w:val="Paragrafoelenco"/>
        <w:numPr>
          <w:ilvl w:val="0"/>
          <w:numId w:val="10"/>
        </w:numPr>
        <w:spacing w:before="60" w:line="259" w:lineRule="auto"/>
        <w:ind w:left="142" w:right="-141"/>
      </w:pPr>
      <w:r>
        <w:t xml:space="preserve">Il provvedimento </w:t>
      </w:r>
      <w:r w:rsidRPr="0005035C">
        <w:t xml:space="preserve">di Concessione è emesso dal </w:t>
      </w:r>
      <w:r w:rsidRPr="0005035C">
        <w:rPr>
          <w:b/>
          <w:bCs/>
        </w:rPr>
        <w:t xml:space="preserve">Settore </w:t>
      </w:r>
      <w:r w:rsidRPr="0005035C">
        <w:rPr>
          <w:b/>
          <w:bCs/>
          <w:i/>
          <w:iCs/>
        </w:rPr>
        <w:t>Specificare</w:t>
      </w:r>
      <w:r w:rsidRPr="0005035C">
        <w:t xml:space="preserve"> in esito alla procedura ad evidenza pubblica indicata negli articoli che precedono a favore del soggetto risultato primo in graduatoria, al quale potrà essere assegnata la Concessione.</w:t>
      </w:r>
    </w:p>
    <w:p w14:paraId="5B2995E1" w14:textId="77777777" w:rsidR="007368BE" w:rsidRPr="0005035C" w:rsidRDefault="007368BE" w:rsidP="00E83C47">
      <w:pPr>
        <w:pStyle w:val="Paragrafoelenco"/>
        <w:numPr>
          <w:ilvl w:val="0"/>
          <w:numId w:val="10"/>
        </w:numPr>
        <w:spacing w:before="60" w:line="259" w:lineRule="auto"/>
        <w:ind w:left="142" w:right="-141"/>
      </w:pPr>
      <w:r w:rsidRPr="0005035C">
        <w:rPr>
          <w:spacing w:val="-2"/>
        </w:rPr>
        <w:t>Il</w:t>
      </w:r>
      <w:r w:rsidRPr="0005035C">
        <w:rPr>
          <w:spacing w:val="-11"/>
        </w:rPr>
        <w:t xml:space="preserve"> </w:t>
      </w:r>
      <w:r w:rsidRPr="0005035C">
        <w:t>provvedimento</w:t>
      </w:r>
      <w:r w:rsidRPr="0005035C">
        <w:rPr>
          <w:spacing w:val="-4"/>
        </w:rPr>
        <w:t xml:space="preserve"> </w:t>
      </w:r>
      <w:r w:rsidRPr="0005035C">
        <w:rPr>
          <w:spacing w:val="-2"/>
        </w:rPr>
        <w:t>di</w:t>
      </w:r>
      <w:r w:rsidRPr="0005035C">
        <w:rPr>
          <w:spacing w:val="-6"/>
        </w:rPr>
        <w:t xml:space="preserve"> </w:t>
      </w:r>
      <w:r w:rsidRPr="0005035C">
        <w:rPr>
          <w:spacing w:val="-2"/>
        </w:rPr>
        <w:t>assegnazione contiene</w:t>
      </w:r>
      <w:r w:rsidRPr="0005035C">
        <w:rPr>
          <w:spacing w:val="-1"/>
        </w:rPr>
        <w:t xml:space="preserve"> </w:t>
      </w:r>
      <w:r w:rsidRPr="0005035C">
        <w:rPr>
          <w:spacing w:val="-2"/>
        </w:rPr>
        <w:t>necessariamente</w:t>
      </w:r>
      <w:r w:rsidRPr="0005035C">
        <w:rPr>
          <w:spacing w:val="-7"/>
        </w:rPr>
        <w:t xml:space="preserve"> </w:t>
      </w:r>
      <w:r w:rsidRPr="0005035C">
        <w:rPr>
          <w:spacing w:val="-2"/>
        </w:rPr>
        <w:t>i</w:t>
      </w:r>
      <w:r w:rsidRPr="0005035C">
        <w:rPr>
          <w:spacing w:val="-6"/>
        </w:rPr>
        <w:t xml:space="preserve"> </w:t>
      </w:r>
      <w:r w:rsidRPr="0005035C">
        <w:rPr>
          <w:spacing w:val="-2"/>
        </w:rPr>
        <w:t>seguenti elementi:</w:t>
      </w:r>
    </w:p>
    <w:p w14:paraId="6567AC82" w14:textId="77777777" w:rsidR="007368BE" w:rsidRPr="0005035C" w:rsidRDefault="007368BE" w:rsidP="00E83C47">
      <w:pPr>
        <w:pStyle w:val="Paragrafoelenco"/>
        <w:numPr>
          <w:ilvl w:val="1"/>
          <w:numId w:val="10"/>
        </w:numPr>
        <w:spacing w:before="60" w:line="259" w:lineRule="auto"/>
        <w:ind w:left="426" w:right="-141"/>
      </w:pPr>
      <w:r w:rsidRPr="0005035C">
        <w:t xml:space="preserve">l’esatta individuazione del Bene, nonché dagli estremi </w:t>
      </w:r>
      <w:r w:rsidRPr="0005035C">
        <w:rPr>
          <w:spacing w:val="-2"/>
        </w:rPr>
        <w:t>catastali;</w:t>
      </w:r>
    </w:p>
    <w:p w14:paraId="5551D3E9" w14:textId="6B6EEB67" w:rsidR="007368BE" w:rsidRPr="0005035C" w:rsidRDefault="007368BE" w:rsidP="00E83C47">
      <w:pPr>
        <w:pStyle w:val="Paragrafoelenco"/>
        <w:numPr>
          <w:ilvl w:val="1"/>
          <w:numId w:val="10"/>
        </w:numPr>
        <w:spacing w:before="60" w:line="259" w:lineRule="auto"/>
        <w:ind w:left="426" w:right="-141"/>
      </w:pPr>
      <w:r w:rsidRPr="0005035C">
        <w:t>il progetto di Interesse Generale/sociale alla base della Concessione (con l’indicazione della</w:t>
      </w:r>
      <w:r w:rsidRPr="0005035C">
        <w:rPr>
          <w:spacing w:val="-11"/>
        </w:rPr>
        <w:t xml:space="preserve"> </w:t>
      </w:r>
      <w:r w:rsidRPr="0005035C">
        <w:t>lettera</w:t>
      </w:r>
      <w:r w:rsidRPr="0005035C">
        <w:rPr>
          <w:spacing w:val="-14"/>
        </w:rPr>
        <w:t xml:space="preserve"> </w:t>
      </w:r>
      <w:r w:rsidRPr="0005035C">
        <w:t>identificativa</w:t>
      </w:r>
      <w:r w:rsidRPr="0005035C">
        <w:rPr>
          <w:spacing w:val="-16"/>
        </w:rPr>
        <w:t xml:space="preserve"> </w:t>
      </w:r>
      <w:r w:rsidRPr="0005035C">
        <w:t>riportata</w:t>
      </w:r>
      <w:r w:rsidRPr="0005035C">
        <w:rPr>
          <w:spacing w:val="-10"/>
        </w:rPr>
        <w:t xml:space="preserve"> </w:t>
      </w:r>
      <w:r w:rsidRPr="0005035C">
        <w:t>nell’art.</w:t>
      </w:r>
      <w:r w:rsidRPr="0005035C">
        <w:rPr>
          <w:spacing w:val="-10"/>
        </w:rPr>
        <w:t xml:space="preserve"> </w:t>
      </w:r>
      <w:r w:rsidRPr="0005035C">
        <w:t>5</w:t>
      </w:r>
      <w:r w:rsidRPr="0005035C">
        <w:rPr>
          <w:spacing w:val="-11"/>
        </w:rPr>
        <w:t xml:space="preserve"> </w:t>
      </w:r>
      <w:r w:rsidRPr="0005035C">
        <w:t>del</w:t>
      </w:r>
      <w:r w:rsidRPr="0005035C">
        <w:rPr>
          <w:spacing w:val="-14"/>
        </w:rPr>
        <w:t xml:space="preserve"> </w:t>
      </w:r>
      <w:r w:rsidRPr="0005035C">
        <w:t>CTS</w:t>
      </w:r>
      <w:r w:rsidRPr="0005035C">
        <w:rPr>
          <w:spacing w:val="-12"/>
        </w:rPr>
        <w:t xml:space="preserve"> </w:t>
      </w:r>
      <w:r w:rsidRPr="0005035C">
        <w:t>e</w:t>
      </w:r>
      <w:r w:rsidRPr="0005035C">
        <w:rPr>
          <w:spacing w:val="-14"/>
        </w:rPr>
        <w:t xml:space="preserve"> </w:t>
      </w:r>
      <w:r w:rsidRPr="0005035C">
        <w:t>per</w:t>
      </w:r>
      <w:r w:rsidRPr="0005035C">
        <w:rPr>
          <w:spacing w:val="-7"/>
        </w:rPr>
        <w:t xml:space="preserve"> </w:t>
      </w:r>
      <w:r w:rsidRPr="0005035C">
        <w:t>le</w:t>
      </w:r>
      <w:r w:rsidRPr="0005035C">
        <w:rPr>
          <w:spacing w:val="-11"/>
        </w:rPr>
        <w:t xml:space="preserve"> </w:t>
      </w:r>
      <w:r w:rsidRPr="0005035C">
        <w:t>Imprese</w:t>
      </w:r>
      <w:r w:rsidRPr="0005035C">
        <w:rPr>
          <w:spacing w:val="-11"/>
        </w:rPr>
        <w:t xml:space="preserve"> </w:t>
      </w:r>
      <w:r w:rsidRPr="0005035C">
        <w:t>Sociali</w:t>
      </w:r>
      <w:r w:rsidRPr="0005035C">
        <w:rPr>
          <w:spacing w:val="-12"/>
        </w:rPr>
        <w:t xml:space="preserve"> </w:t>
      </w:r>
      <w:r w:rsidRPr="0005035C">
        <w:t>l’integrazione</w:t>
      </w:r>
      <w:r w:rsidRPr="0005035C">
        <w:rPr>
          <w:spacing w:val="-13"/>
        </w:rPr>
        <w:t xml:space="preserve"> </w:t>
      </w:r>
      <w:r w:rsidRPr="0005035C">
        <w:t>delle attività di Interesse Generale in base all’art. 2 del D.lgs 112/2017) nel caso di Concessione a titolo gratuito;</w:t>
      </w:r>
    </w:p>
    <w:p w14:paraId="3F3B85EF" w14:textId="77777777" w:rsidR="007368BE" w:rsidRPr="0005035C" w:rsidRDefault="007368BE" w:rsidP="00E83C47">
      <w:pPr>
        <w:pStyle w:val="Paragrafoelenco"/>
        <w:numPr>
          <w:ilvl w:val="1"/>
          <w:numId w:val="10"/>
        </w:numPr>
        <w:spacing w:before="60" w:line="259" w:lineRule="auto"/>
        <w:ind w:left="426" w:right="-141"/>
      </w:pPr>
      <w:r w:rsidRPr="0005035C">
        <w:t>la</w:t>
      </w:r>
      <w:r w:rsidRPr="0005035C">
        <w:rPr>
          <w:spacing w:val="-10"/>
        </w:rPr>
        <w:t xml:space="preserve"> </w:t>
      </w:r>
      <w:r w:rsidRPr="0005035C">
        <w:t>data</w:t>
      </w:r>
      <w:r w:rsidRPr="0005035C">
        <w:rPr>
          <w:spacing w:val="-12"/>
        </w:rPr>
        <w:t xml:space="preserve"> </w:t>
      </w:r>
      <w:r w:rsidRPr="0005035C">
        <w:t>di</w:t>
      </w:r>
      <w:r w:rsidRPr="0005035C">
        <w:rPr>
          <w:spacing w:val="-8"/>
        </w:rPr>
        <w:t xml:space="preserve"> </w:t>
      </w:r>
      <w:r w:rsidRPr="0005035C">
        <w:t>avvio</w:t>
      </w:r>
      <w:r w:rsidRPr="0005035C">
        <w:rPr>
          <w:spacing w:val="-8"/>
        </w:rPr>
        <w:t xml:space="preserve"> </w:t>
      </w:r>
      <w:r w:rsidRPr="0005035C">
        <w:t>delle</w:t>
      </w:r>
      <w:r w:rsidRPr="0005035C">
        <w:rPr>
          <w:spacing w:val="-9"/>
        </w:rPr>
        <w:t xml:space="preserve"> </w:t>
      </w:r>
      <w:r w:rsidRPr="0005035C">
        <w:rPr>
          <w:spacing w:val="-2"/>
        </w:rPr>
        <w:t>attività o il termine di avvio delle attività, successivamente all’effettuazione dei necessari interventi;</w:t>
      </w:r>
    </w:p>
    <w:p w14:paraId="698DF811" w14:textId="2BAE8B0F" w:rsidR="007368BE" w:rsidRPr="0005035C" w:rsidRDefault="007368BE" w:rsidP="00E83C47">
      <w:pPr>
        <w:pStyle w:val="Paragrafoelenco"/>
        <w:numPr>
          <w:ilvl w:val="1"/>
          <w:numId w:val="10"/>
        </w:numPr>
        <w:spacing w:before="60" w:line="259" w:lineRule="auto"/>
        <w:ind w:left="426" w:right="-141"/>
      </w:pPr>
      <w:r w:rsidRPr="0005035C">
        <w:t>il</w:t>
      </w:r>
      <w:r w:rsidRPr="0005035C">
        <w:rPr>
          <w:spacing w:val="37"/>
        </w:rPr>
        <w:t xml:space="preserve"> </w:t>
      </w:r>
      <w:r w:rsidRPr="0005035C">
        <w:t>canone</w:t>
      </w:r>
      <w:r w:rsidRPr="0005035C">
        <w:rPr>
          <w:spacing w:val="38"/>
        </w:rPr>
        <w:t xml:space="preserve"> </w:t>
      </w:r>
      <w:r w:rsidR="003A0E14">
        <w:rPr>
          <w:spacing w:val="38"/>
        </w:rPr>
        <w:t xml:space="preserve">di concessione </w:t>
      </w:r>
      <w:r w:rsidRPr="0005035C">
        <w:t>annuo</w:t>
      </w:r>
      <w:r w:rsidRPr="0005035C">
        <w:rPr>
          <w:spacing w:val="38"/>
        </w:rPr>
        <w:t xml:space="preserve"> </w:t>
      </w:r>
      <w:r w:rsidRPr="0005035C">
        <w:t>e</w:t>
      </w:r>
      <w:r w:rsidRPr="0005035C">
        <w:rPr>
          <w:spacing w:val="40"/>
        </w:rPr>
        <w:t xml:space="preserve"> </w:t>
      </w:r>
      <w:r w:rsidRPr="0005035C">
        <w:t>le</w:t>
      </w:r>
      <w:r w:rsidRPr="0005035C">
        <w:rPr>
          <w:spacing w:val="38"/>
        </w:rPr>
        <w:t xml:space="preserve"> </w:t>
      </w:r>
      <w:r w:rsidRPr="0005035C">
        <w:t>modalità</w:t>
      </w:r>
      <w:r w:rsidRPr="0005035C">
        <w:rPr>
          <w:spacing w:val="38"/>
        </w:rPr>
        <w:t xml:space="preserve"> </w:t>
      </w:r>
      <w:r w:rsidRPr="0005035C">
        <w:t>e/o</w:t>
      </w:r>
      <w:r w:rsidRPr="0005035C">
        <w:rPr>
          <w:spacing w:val="38"/>
        </w:rPr>
        <w:t xml:space="preserve"> </w:t>
      </w:r>
      <w:r w:rsidRPr="0005035C">
        <w:t>i</w:t>
      </w:r>
      <w:r w:rsidRPr="0005035C">
        <w:rPr>
          <w:spacing w:val="37"/>
        </w:rPr>
        <w:t xml:space="preserve"> </w:t>
      </w:r>
      <w:r w:rsidRPr="0005035C">
        <w:t>termini</w:t>
      </w:r>
      <w:r w:rsidRPr="0005035C">
        <w:rPr>
          <w:spacing w:val="39"/>
        </w:rPr>
        <w:t xml:space="preserve"> </w:t>
      </w:r>
      <w:r w:rsidRPr="0005035C">
        <w:t>di</w:t>
      </w:r>
      <w:r w:rsidRPr="0005035C">
        <w:rPr>
          <w:spacing w:val="39"/>
        </w:rPr>
        <w:t xml:space="preserve"> </w:t>
      </w:r>
      <w:r w:rsidRPr="0005035C">
        <w:t>pagamento,</w:t>
      </w:r>
      <w:r w:rsidRPr="0005035C">
        <w:rPr>
          <w:spacing w:val="39"/>
        </w:rPr>
        <w:t xml:space="preserve"> </w:t>
      </w:r>
      <w:r w:rsidRPr="0005035C">
        <w:t>nel</w:t>
      </w:r>
      <w:r w:rsidRPr="0005035C">
        <w:rPr>
          <w:spacing w:val="37"/>
        </w:rPr>
        <w:t xml:space="preserve"> </w:t>
      </w:r>
      <w:r w:rsidRPr="0005035C">
        <w:t>caso</w:t>
      </w:r>
      <w:r w:rsidRPr="0005035C">
        <w:rPr>
          <w:spacing w:val="38"/>
        </w:rPr>
        <w:t xml:space="preserve"> </w:t>
      </w:r>
      <w:r w:rsidRPr="0005035C">
        <w:t>di</w:t>
      </w:r>
      <w:r w:rsidRPr="0005035C">
        <w:rPr>
          <w:spacing w:val="37"/>
        </w:rPr>
        <w:t xml:space="preserve"> </w:t>
      </w:r>
      <w:r w:rsidRPr="0005035C">
        <w:t>Concessione</w:t>
      </w:r>
      <w:r w:rsidRPr="0005035C">
        <w:rPr>
          <w:spacing w:val="38"/>
        </w:rPr>
        <w:t xml:space="preserve"> </w:t>
      </w:r>
      <w:r w:rsidRPr="0005035C">
        <w:t>a</w:t>
      </w:r>
      <w:r w:rsidRPr="0005035C">
        <w:rPr>
          <w:spacing w:val="38"/>
        </w:rPr>
        <w:t xml:space="preserve"> </w:t>
      </w:r>
      <w:r w:rsidRPr="0005035C">
        <w:t>fini economici o per emergenza abitativa (art. 2 co. 1 lettera b) e co. 3);</w:t>
      </w:r>
    </w:p>
    <w:p w14:paraId="067280A4" w14:textId="77777777" w:rsidR="007368BE" w:rsidRPr="0005035C" w:rsidRDefault="007368BE" w:rsidP="00E83C47">
      <w:pPr>
        <w:pStyle w:val="Paragrafoelenco"/>
        <w:numPr>
          <w:ilvl w:val="1"/>
          <w:numId w:val="10"/>
        </w:numPr>
        <w:spacing w:before="60" w:line="247" w:lineRule="exact"/>
        <w:ind w:left="426" w:right="-141"/>
      </w:pPr>
      <w:r w:rsidRPr="0005035C">
        <w:t>la</w:t>
      </w:r>
      <w:r w:rsidRPr="0005035C">
        <w:rPr>
          <w:spacing w:val="-13"/>
        </w:rPr>
        <w:t xml:space="preserve"> </w:t>
      </w:r>
      <w:r w:rsidRPr="0005035C">
        <w:t>durata</w:t>
      </w:r>
      <w:r w:rsidRPr="0005035C">
        <w:rPr>
          <w:spacing w:val="-12"/>
        </w:rPr>
        <w:t xml:space="preserve"> </w:t>
      </w:r>
      <w:r w:rsidRPr="0005035C">
        <w:t>della</w:t>
      </w:r>
      <w:r w:rsidRPr="0005035C">
        <w:rPr>
          <w:spacing w:val="-5"/>
        </w:rPr>
        <w:t xml:space="preserve"> </w:t>
      </w:r>
      <w:r w:rsidRPr="0005035C">
        <w:rPr>
          <w:spacing w:val="-2"/>
        </w:rPr>
        <w:t>Concessione;</w:t>
      </w:r>
    </w:p>
    <w:p w14:paraId="71BDCC99" w14:textId="77777777" w:rsidR="007368BE" w:rsidRPr="0005035C" w:rsidRDefault="007368BE" w:rsidP="00E83C47">
      <w:pPr>
        <w:pStyle w:val="Paragrafoelenco"/>
        <w:numPr>
          <w:ilvl w:val="1"/>
          <w:numId w:val="10"/>
        </w:numPr>
        <w:spacing w:before="60" w:line="254" w:lineRule="auto"/>
        <w:ind w:left="426" w:right="-141"/>
      </w:pPr>
      <w:r w:rsidRPr="0005035C">
        <w:t>l’elencazione dei casi comportanti decadenza della</w:t>
      </w:r>
      <w:r w:rsidRPr="0005035C">
        <w:rPr>
          <w:spacing w:val="-2"/>
        </w:rPr>
        <w:t xml:space="preserve"> </w:t>
      </w:r>
      <w:r w:rsidRPr="0005035C">
        <w:t xml:space="preserve">Concessione; </w:t>
      </w:r>
    </w:p>
    <w:p w14:paraId="195EEC31" w14:textId="77777777" w:rsidR="007368BE" w:rsidRPr="0005035C" w:rsidRDefault="007368BE" w:rsidP="00E83C47">
      <w:pPr>
        <w:pStyle w:val="Paragrafoelenco"/>
        <w:numPr>
          <w:ilvl w:val="1"/>
          <w:numId w:val="10"/>
        </w:numPr>
        <w:spacing w:before="60" w:line="254" w:lineRule="auto"/>
        <w:ind w:left="426" w:right="-141"/>
      </w:pPr>
      <w:r w:rsidRPr="0005035C">
        <w:rPr>
          <w:spacing w:val="-4"/>
        </w:rPr>
        <w:t xml:space="preserve">le condizioni di revoca della Concessione per Interesse generale; </w:t>
      </w:r>
    </w:p>
    <w:p w14:paraId="6997C8C6" w14:textId="52B5F246" w:rsidR="007368BE" w:rsidRPr="0005035C" w:rsidRDefault="007368BE" w:rsidP="00E83C47">
      <w:pPr>
        <w:pStyle w:val="Paragrafoelenco"/>
        <w:numPr>
          <w:ilvl w:val="1"/>
          <w:numId w:val="10"/>
        </w:numPr>
        <w:spacing w:before="60"/>
        <w:ind w:left="426" w:right="-141"/>
        <w:rPr>
          <w:b/>
        </w:rPr>
      </w:pPr>
      <w:r w:rsidRPr="0005035C">
        <w:rPr>
          <w:spacing w:val="-2"/>
        </w:rPr>
        <w:t>le</w:t>
      </w:r>
      <w:r w:rsidRPr="0005035C">
        <w:rPr>
          <w:spacing w:val="-5"/>
        </w:rPr>
        <w:t xml:space="preserve"> </w:t>
      </w:r>
      <w:r w:rsidRPr="0005035C">
        <w:rPr>
          <w:spacing w:val="-2"/>
        </w:rPr>
        <w:t>condizioni</w:t>
      </w:r>
      <w:r w:rsidRPr="0005035C">
        <w:rPr>
          <w:spacing w:val="-5"/>
        </w:rPr>
        <w:t xml:space="preserve"> </w:t>
      </w:r>
      <w:r w:rsidRPr="0005035C">
        <w:rPr>
          <w:spacing w:val="-2"/>
        </w:rPr>
        <w:t>per</w:t>
      </w:r>
      <w:r w:rsidRPr="0005035C">
        <w:rPr>
          <w:spacing w:val="-3"/>
        </w:rPr>
        <w:t xml:space="preserve"> </w:t>
      </w:r>
      <w:r w:rsidRPr="0005035C">
        <w:rPr>
          <w:spacing w:val="-2"/>
        </w:rPr>
        <w:t>l'eventuale</w:t>
      </w:r>
      <w:r w:rsidRPr="0005035C">
        <w:rPr>
          <w:spacing w:val="-4"/>
        </w:rPr>
        <w:t xml:space="preserve"> </w:t>
      </w:r>
      <w:r w:rsidRPr="0005035C">
        <w:rPr>
          <w:spacing w:val="-2"/>
        </w:rPr>
        <w:t>rinnovo della Concessione,</w:t>
      </w:r>
      <w:r w:rsidRPr="0005035C">
        <w:rPr>
          <w:spacing w:val="-6"/>
        </w:rPr>
        <w:t xml:space="preserve"> </w:t>
      </w:r>
      <w:r w:rsidRPr="0005035C">
        <w:rPr>
          <w:spacing w:val="-2"/>
        </w:rPr>
        <w:t>in</w:t>
      </w:r>
      <w:r w:rsidRPr="0005035C">
        <w:rPr>
          <w:spacing w:val="-1"/>
        </w:rPr>
        <w:t xml:space="preserve"> </w:t>
      </w:r>
      <w:r w:rsidRPr="0005035C">
        <w:rPr>
          <w:spacing w:val="-2"/>
        </w:rPr>
        <w:t>conformità</w:t>
      </w:r>
      <w:r w:rsidRPr="0005035C">
        <w:rPr>
          <w:spacing w:val="-7"/>
        </w:rPr>
        <w:t xml:space="preserve"> </w:t>
      </w:r>
      <w:r w:rsidRPr="0005035C">
        <w:rPr>
          <w:spacing w:val="-2"/>
        </w:rPr>
        <w:t>con</w:t>
      </w:r>
      <w:r w:rsidRPr="0005035C">
        <w:rPr>
          <w:spacing w:val="-5"/>
        </w:rPr>
        <w:t xml:space="preserve"> </w:t>
      </w:r>
      <w:r w:rsidRPr="0005035C">
        <w:rPr>
          <w:spacing w:val="-2"/>
        </w:rPr>
        <w:t>quanto</w:t>
      </w:r>
      <w:r w:rsidRPr="0005035C">
        <w:rPr>
          <w:spacing w:val="-4"/>
        </w:rPr>
        <w:t xml:space="preserve"> </w:t>
      </w:r>
      <w:r w:rsidRPr="0005035C">
        <w:rPr>
          <w:spacing w:val="-2"/>
        </w:rPr>
        <w:t>stabilito</w:t>
      </w:r>
      <w:r w:rsidRPr="0005035C">
        <w:rPr>
          <w:spacing w:val="-1"/>
        </w:rPr>
        <w:t xml:space="preserve"> </w:t>
      </w:r>
      <w:r w:rsidRPr="0005035C">
        <w:rPr>
          <w:spacing w:val="-2"/>
        </w:rPr>
        <w:t>dall'art.</w:t>
      </w:r>
      <w:r w:rsidRPr="0005035C">
        <w:t xml:space="preserve"> </w:t>
      </w:r>
      <w:r w:rsidRPr="0005035C">
        <w:rPr>
          <w:spacing w:val="-5"/>
        </w:rPr>
        <w:t>20 del presente Regolamento</w:t>
      </w:r>
      <w:r w:rsidR="003A0E14">
        <w:rPr>
          <w:spacing w:val="-5"/>
        </w:rPr>
        <w:t xml:space="preserve"> (non è applicabile il rinnovo automatico)</w:t>
      </w:r>
      <w:r w:rsidRPr="0005035C">
        <w:rPr>
          <w:b/>
          <w:spacing w:val="-5"/>
        </w:rPr>
        <w:t>;</w:t>
      </w:r>
    </w:p>
    <w:p w14:paraId="7EFE3DE0" w14:textId="77777777" w:rsidR="007368BE" w:rsidRPr="0005035C" w:rsidRDefault="007368BE" w:rsidP="00E83C47">
      <w:pPr>
        <w:pStyle w:val="Paragrafoelenco"/>
        <w:numPr>
          <w:ilvl w:val="1"/>
          <w:numId w:val="10"/>
        </w:numPr>
        <w:spacing w:before="60"/>
        <w:ind w:left="426" w:right="-141"/>
      </w:pPr>
      <w:r w:rsidRPr="0005035C">
        <w:t>ogni altro elemento o condizione</w:t>
      </w:r>
      <w:r w:rsidRPr="0005035C">
        <w:rPr>
          <w:spacing w:val="-10"/>
        </w:rPr>
        <w:t xml:space="preserve"> </w:t>
      </w:r>
      <w:r w:rsidRPr="0005035C">
        <w:t>ritenuti</w:t>
      </w:r>
      <w:r w:rsidRPr="0005035C">
        <w:rPr>
          <w:spacing w:val="-10"/>
        </w:rPr>
        <w:t xml:space="preserve"> </w:t>
      </w:r>
      <w:r w:rsidRPr="0005035C">
        <w:t>opportuni</w:t>
      </w:r>
      <w:r w:rsidRPr="0005035C">
        <w:rPr>
          <w:spacing w:val="-10"/>
        </w:rPr>
        <w:t xml:space="preserve"> dalla Giunta Comunale. </w:t>
      </w:r>
    </w:p>
    <w:p w14:paraId="7A98B46E" w14:textId="77777777" w:rsidR="007368BE" w:rsidRPr="0005035C" w:rsidRDefault="007368BE" w:rsidP="00E83C47">
      <w:pPr>
        <w:pStyle w:val="Paragrafoelenco"/>
        <w:numPr>
          <w:ilvl w:val="0"/>
          <w:numId w:val="10"/>
        </w:numPr>
        <w:spacing w:before="60" w:line="259" w:lineRule="auto"/>
        <w:ind w:left="142" w:right="-141"/>
      </w:pPr>
      <w:r w:rsidRPr="0005035C">
        <w:t>Sono a carico del Concessionario la richiesta e l’ottenimento di eventuali licenze, concessioni ed autorizzazioni amministrative e/o di pubblica sicurezza occorrenti per l’uso richiesto. La Concessione del Bene non costituisce, pertanto, impegno al rilascio dei suddetti titoli da parte del Comune o di altri enti pubblici interessati.</w:t>
      </w:r>
    </w:p>
    <w:p w14:paraId="1F5F43FE" w14:textId="77777777" w:rsidR="007368BE" w:rsidRDefault="007368BE" w:rsidP="00E83C47">
      <w:pPr>
        <w:pStyle w:val="Titolo2"/>
        <w:spacing w:before="120" w:after="120"/>
        <w:ind w:left="-142" w:right="-141"/>
      </w:pPr>
      <w:bookmarkStart w:id="56" w:name="_Toc191288581"/>
      <w:bookmarkStart w:id="57" w:name="_Toc191412424"/>
      <w:r>
        <w:t>Articolo</w:t>
      </w:r>
      <w:r>
        <w:rPr>
          <w:spacing w:val="-10"/>
        </w:rPr>
        <w:t xml:space="preserve"> </w:t>
      </w:r>
      <w:r>
        <w:t>15</w:t>
      </w:r>
      <w:r>
        <w:rPr>
          <w:spacing w:val="-14"/>
        </w:rPr>
        <w:t xml:space="preserve"> </w:t>
      </w:r>
      <w:r>
        <w:t>‐</w:t>
      </w:r>
      <w:r>
        <w:rPr>
          <w:spacing w:val="-9"/>
        </w:rPr>
        <w:t xml:space="preserve"> </w:t>
      </w:r>
      <w:r>
        <w:t>Obblighi</w:t>
      </w:r>
      <w:r>
        <w:rPr>
          <w:spacing w:val="-14"/>
        </w:rPr>
        <w:t xml:space="preserve"> </w:t>
      </w:r>
      <w:r>
        <w:t>del</w:t>
      </w:r>
      <w:r>
        <w:rPr>
          <w:spacing w:val="-9"/>
        </w:rPr>
        <w:t xml:space="preserve"> </w:t>
      </w:r>
      <w:r>
        <w:rPr>
          <w:spacing w:val="-2"/>
        </w:rPr>
        <w:t>Concessionario</w:t>
      </w:r>
      <w:bookmarkEnd w:id="56"/>
      <w:bookmarkEnd w:id="57"/>
    </w:p>
    <w:p w14:paraId="24C019A1" w14:textId="77777777" w:rsidR="007368BE" w:rsidRDefault="007368BE" w:rsidP="00E83C47">
      <w:pPr>
        <w:pStyle w:val="Paragrafoelenco"/>
        <w:numPr>
          <w:ilvl w:val="0"/>
          <w:numId w:val="9"/>
        </w:numPr>
        <w:spacing w:before="120" w:line="259" w:lineRule="auto"/>
        <w:ind w:left="142" w:right="-141"/>
      </w:pPr>
      <w:r>
        <w:t>Entro 60 giorni dall’emanazione del provvedimento concessorio, l’aggiudicatario è chiamato a provvedere alla sottoscrizione dell’atto di Concessione che regola le obbligazioni poste a suo carico.</w:t>
      </w:r>
    </w:p>
    <w:p w14:paraId="78A3EB5C" w14:textId="6F44AC6A" w:rsidR="007368BE" w:rsidRDefault="007368BE" w:rsidP="00E83C47">
      <w:pPr>
        <w:pStyle w:val="Paragrafoelenco"/>
        <w:numPr>
          <w:ilvl w:val="0"/>
          <w:numId w:val="9"/>
        </w:numPr>
        <w:spacing w:line="259" w:lineRule="auto"/>
        <w:ind w:left="142" w:right="-141"/>
      </w:pPr>
      <w:r>
        <w:t>La</w:t>
      </w:r>
      <w:r>
        <w:rPr>
          <w:spacing w:val="-14"/>
        </w:rPr>
        <w:t xml:space="preserve"> </w:t>
      </w:r>
      <w:r>
        <w:t>mancata</w:t>
      </w:r>
      <w:r>
        <w:rPr>
          <w:spacing w:val="-14"/>
        </w:rPr>
        <w:t xml:space="preserve"> </w:t>
      </w:r>
      <w:r>
        <w:t>sottoscrizione</w:t>
      </w:r>
      <w:r>
        <w:rPr>
          <w:spacing w:val="-13"/>
        </w:rPr>
        <w:t xml:space="preserve"> </w:t>
      </w:r>
      <w:r>
        <w:t>di</w:t>
      </w:r>
      <w:r>
        <w:rPr>
          <w:spacing w:val="-14"/>
        </w:rPr>
        <w:t xml:space="preserve"> </w:t>
      </w:r>
      <w:r>
        <w:t>cui</w:t>
      </w:r>
      <w:r>
        <w:rPr>
          <w:spacing w:val="-14"/>
        </w:rPr>
        <w:t xml:space="preserve"> </w:t>
      </w:r>
      <w:r>
        <w:t>al</w:t>
      </w:r>
      <w:r>
        <w:rPr>
          <w:spacing w:val="-14"/>
        </w:rPr>
        <w:t xml:space="preserve"> </w:t>
      </w:r>
      <w:r>
        <w:t>co</w:t>
      </w:r>
      <w:r w:rsidR="003A0E14">
        <w:t>mma</w:t>
      </w:r>
      <w:r>
        <w:rPr>
          <w:spacing w:val="-15"/>
        </w:rPr>
        <w:t xml:space="preserve"> </w:t>
      </w:r>
      <w:r>
        <w:t>precedente,</w:t>
      </w:r>
      <w:r>
        <w:rPr>
          <w:spacing w:val="-14"/>
        </w:rPr>
        <w:t xml:space="preserve"> </w:t>
      </w:r>
      <w:r>
        <w:t>se</w:t>
      </w:r>
      <w:r>
        <w:rPr>
          <w:spacing w:val="-14"/>
        </w:rPr>
        <w:t xml:space="preserve"> </w:t>
      </w:r>
      <w:r>
        <w:t>dovuta</w:t>
      </w:r>
      <w:r>
        <w:rPr>
          <w:spacing w:val="-14"/>
        </w:rPr>
        <w:t xml:space="preserve"> </w:t>
      </w:r>
      <w:r>
        <w:t>a</w:t>
      </w:r>
      <w:r>
        <w:rPr>
          <w:spacing w:val="-14"/>
        </w:rPr>
        <w:t xml:space="preserve"> </w:t>
      </w:r>
      <w:r>
        <w:t>cause</w:t>
      </w:r>
      <w:r>
        <w:rPr>
          <w:spacing w:val="-16"/>
        </w:rPr>
        <w:t xml:space="preserve"> </w:t>
      </w:r>
      <w:r>
        <w:t>imputabili</w:t>
      </w:r>
      <w:r>
        <w:rPr>
          <w:spacing w:val="-11"/>
        </w:rPr>
        <w:t xml:space="preserve"> </w:t>
      </w:r>
      <w:r>
        <w:t>al</w:t>
      </w:r>
      <w:r>
        <w:rPr>
          <w:spacing w:val="-14"/>
        </w:rPr>
        <w:t xml:space="preserve"> </w:t>
      </w:r>
      <w:r>
        <w:t xml:space="preserve">Concessionario, comporta la decadenza dello stesso dal diritto alla Concessione, fatto salvo il diritto del Comune agli eventuali danni. </w:t>
      </w:r>
    </w:p>
    <w:p w14:paraId="43891944" w14:textId="679511E2" w:rsidR="007368BE" w:rsidRPr="00C20D36" w:rsidRDefault="007368BE" w:rsidP="00E83C47">
      <w:pPr>
        <w:pStyle w:val="Paragrafoelenco"/>
        <w:numPr>
          <w:ilvl w:val="0"/>
          <w:numId w:val="9"/>
        </w:numPr>
        <w:spacing w:line="259" w:lineRule="auto"/>
        <w:ind w:left="142" w:right="-141"/>
      </w:pPr>
      <w:r>
        <w:t>Prima de</w:t>
      </w:r>
      <w:r w:rsidRPr="00C20D36">
        <w:t>lla sottoscrizione dell’atto di Concessione l’aggiudicatario deve consegnare le garanzie di cui agli artt. 1</w:t>
      </w:r>
      <w:r>
        <w:t>6</w:t>
      </w:r>
      <w:r w:rsidRPr="00C20D36">
        <w:t xml:space="preserve"> </w:t>
      </w:r>
      <w:r>
        <w:t xml:space="preserve">(se a titolo oneroso) </w:t>
      </w:r>
      <w:r w:rsidRPr="00C20D36">
        <w:t>e 1</w:t>
      </w:r>
      <w:r>
        <w:t>7</w:t>
      </w:r>
      <w:r w:rsidRPr="00C20D36">
        <w:t xml:space="preserve"> </w:t>
      </w:r>
      <w:r>
        <w:t xml:space="preserve">(se a titolo </w:t>
      </w:r>
      <w:r w:rsidR="003A0E14">
        <w:t xml:space="preserve">NON </w:t>
      </w:r>
      <w:r>
        <w:t xml:space="preserve">oneroso) </w:t>
      </w:r>
      <w:r w:rsidRPr="00C20D36">
        <w:t>che seguono</w:t>
      </w:r>
      <w:r>
        <w:t>.</w:t>
      </w:r>
    </w:p>
    <w:p w14:paraId="7D9B0E74" w14:textId="77777777" w:rsidR="007368BE" w:rsidRDefault="007368BE" w:rsidP="00E83C47">
      <w:pPr>
        <w:pStyle w:val="Paragrafoelenco"/>
        <w:numPr>
          <w:ilvl w:val="0"/>
          <w:numId w:val="9"/>
        </w:numPr>
        <w:spacing w:line="249" w:lineRule="exact"/>
        <w:ind w:left="142" w:right="-141"/>
      </w:pPr>
      <w:r>
        <w:t>Il</w:t>
      </w:r>
      <w:r>
        <w:rPr>
          <w:spacing w:val="-16"/>
        </w:rPr>
        <w:t xml:space="preserve"> </w:t>
      </w:r>
      <w:r>
        <w:t>Concessionario,</w:t>
      </w:r>
      <w:r>
        <w:rPr>
          <w:spacing w:val="-15"/>
        </w:rPr>
        <w:t xml:space="preserve"> </w:t>
      </w:r>
      <w:r>
        <w:t>inoltre,</w:t>
      </w:r>
      <w:r>
        <w:rPr>
          <w:spacing w:val="-14"/>
        </w:rPr>
        <w:t xml:space="preserve"> </w:t>
      </w:r>
      <w:r>
        <w:t>ha</w:t>
      </w:r>
      <w:r>
        <w:rPr>
          <w:spacing w:val="-15"/>
        </w:rPr>
        <w:t xml:space="preserve"> </w:t>
      </w:r>
      <w:r>
        <w:t>i</w:t>
      </w:r>
      <w:r>
        <w:rPr>
          <w:spacing w:val="-15"/>
        </w:rPr>
        <w:t xml:space="preserve"> </w:t>
      </w:r>
      <w:r>
        <w:t>seguenti</w:t>
      </w:r>
      <w:r>
        <w:rPr>
          <w:spacing w:val="-14"/>
        </w:rPr>
        <w:t xml:space="preserve"> </w:t>
      </w:r>
      <w:r>
        <w:rPr>
          <w:spacing w:val="-2"/>
        </w:rPr>
        <w:t>obblighi:</w:t>
      </w:r>
    </w:p>
    <w:p w14:paraId="408686A8" w14:textId="77777777" w:rsidR="007368BE" w:rsidRDefault="007368BE" w:rsidP="00E83C47">
      <w:pPr>
        <w:pStyle w:val="Paragrafoelenco"/>
        <w:numPr>
          <w:ilvl w:val="1"/>
          <w:numId w:val="9"/>
        </w:numPr>
        <w:tabs>
          <w:tab w:val="left" w:pos="9356"/>
        </w:tabs>
        <w:spacing w:before="21" w:line="259" w:lineRule="auto"/>
        <w:ind w:left="426" w:right="-141"/>
      </w:pPr>
      <w:r>
        <w:rPr>
          <w:spacing w:val="-2"/>
        </w:rPr>
        <w:t>mantenere</w:t>
      </w:r>
      <w:r>
        <w:rPr>
          <w:spacing w:val="-3"/>
        </w:rPr>
        <w:t xml:space="preserve"> </w:t>
      </w:r>
      <w:r w:rsidRPr="00CD7DDF">
        <w:t>inalterata</w:t>
      </w:r>
      <w:r>
        <w:rPr>
          <w:spacing w:val="-7"/>
        </w:rPr>
        <w:t xml:space="preserve"> </w:t>
      </w:r>
      <w:r>
        <w:rPr>
          <w:spacing w:val="-2"/>
        </w:rPr>
        <w:t>la</w:t>
      </w:r>
      <w:r>
        <w:rPr>
          <w:spacing w:val="-4"/>
        </w:rPr>
        <w:t xml:space="preserve"> </w:t>
      </w:r>
      <w:r>
        <w:rPr>
          <w:spacing w:val="-2"/>
        </w:rPr>
        <w:t>destinazione</w:t>
      </w:r>
      <w:r>
        <w:rPr>
          <w:spacing w:val="-3"/>
        </w:rPr>
        <w:t xml:space="preserve"> </w:t>
      </w:r>
      <w:r>
        <w:rPr>
          <w:spacing w:val="-2"/>
        </w:rPr>
        <w:t>del</w:t>
      </w:r>
      <w:r>
        <w:rPr>
          <w:spacing w:val="-4"/>
        </w:rPr>
        <w:t xml:space="preserve"> B</w:t>
      </w:r>
      <w:r>
        <w:rPr>
          <w:spacing w:val="-2"/>
        </w:rPr>
        <w:t>ene concesso;</w:t>
      </w:r>
    </w:p>
    <w:p w14:paraId="03E8A118" w14:textId="77777777" w:rsidR="007368BE" w:rsidRDefault="007368BE" w:rsidP="00E83C47">
      <w:pPr>
        <w:pStyle w:val="Paragrafoelenco"/>
        <w:numPr>
          <w:ilvl w:val="1"/>
          <w:numId w:val="9"/>
        </w:numPr>
        <w:tabs>
          <w:tab w:val="left" w:pos="9356"/>
        </w:tabs>
        <w:spacing w:before="21" w:line="259" w:lineRule="auto"/>
        <w:ind w:left="426" w:right="-141"/>
      </w:pPr>
      <w:r>
        <w:t xml:space="preserve">utilizzare il bene nell’osservanza delle normative applicabili in materia di igiene e sicurezza; </w:t>
      </w:r>
    </w:p>
    <w:p w14:paraId="0E78C2D4" w14:textId="77777777" w:rsidR="007368BE" w:rsidRDefault="007368BE" w:rsidP="00E83C47">
      <w:pPr>
        <w:pStyle w:val="Paragrafoelenco"/>
        <w:numPr>
          <w:ilvl w:val="1"/>
          <w:numId w:val="9"/>
        </w:numPr>
        <w:tabs>
          <w:tab w:val="left" w:pos="9356"/>
        </w:tabs>
        <w:spacing w:before="21" w:line="259" w:lineRule="auto"/>
        <w:ind w:left="426" w:right="-141"/>
      </w:pPr>
      <w:r>
        <w:t>garantire</w:t>
      </w:r>
      <w:r>
        <w:rPr>
          <w:spacing w:val="-2"/>
        </w:rPr>
        <w:t xml:space="preserve"> </w:t>
      </w:r>
      <w:r>
        <w:t>il puntuale e</w:t>
      </w:r>
      <w:r>
        <w:rPr>
          <w:spacing w:val="-2"/>
        </w:rPr>
        <w:t xml:space="preserve"> </w:t>
      </w:r>
      <w:r>
        <w:t>completo adempimento</w:t>
      </w:r>
      <w:r>
        <w:rPr>
          <w:spacing w:val="-1"/>
        </w:rPr>
        <w:t xml:space="preserve"> </w:t>
      </w:r>
      <w:r>
        <w:t>degli obblighi retributivi e contributivi qualora, per l'attività</w:t>
      </w:r>
      <w:r>
        <w:rPr>
          <w:spacing w:val="-2"/>
        </w:rPr>
        <w:t xml:space="preserve"> </w:t>
      </w:r>
      <w:r>
        <w:t>di utilizzo del Bene, impieghi personale dipendente, restando esclusa ogni responsabilità del Comune per violazioni in materia;</w:t>
      </w:r>
    </w:p>
    <w:p w14:paraId="49D6FFD4" w14:textId="77777777" w:rsidR="007368BE" w:rsidRDefault="007368BE" w:rsidP="00E83C47">
      <w:pPr>
        <w:pStyle w:val="Paragrafoelenco"/>
        <w:numPr>
          <w:ilvl w:val="1"/>
          <w:numId w:val="9"/>
        </w:numPr>
        <w:tabs>
          <w:tab w:val="left" w:pos="9356"/>
        </w:tabs>
        <w:spacing w:before="21" w:line="259" w:lineRule="auto"/>
        <w:ind w:left="426" w:right="-141"/>
      </w:pPr>
      <w:r>
        <w:t>attenersi al progetto in base al quale è stata rilasciata la Concessione, pena la decadenza della stessa;</w:t>
      </w:r>
    </w:p>
    <w:p w14:paraId="5821466D" w14:textId="77777777" w:rsidR="007368BE" w:rsidRDefault="007368BE" w:rsidP="00E83C47">
      <w:pPr>
        <w:pStyle w:val="Paragrafoelenco"/>
        <w:numPr>
          <w:ilvl w:val="1"/>
          <w:numId w:val="9"/>
        </w:numPr>
        <w:tabs>
          <w:tab w:val="left" w:pos="9356"/>
        </w:tabs>
        <w:spacing w:before="21" w:line="259" w:lineRule="auto"/>
        <w:ind w:left="426" w:right="-141"/>
      </w:pPr>
      <w:r>
        <w:t>divieto</w:t>
      </w:r>
      <w:r>
        <w:rPr>
          <w:spacing w:val="-12"/>
        </w:rPr>
        <w:t xml:space="preserve"> </w:t>
      </w:r>
      <w:r>
        <w:t>di</w:t>
      </w:r>
      <w:r>
        <w:rPr>
          <w:spacing w:val="-10"/>
        </w:rPr>
        <w:t xml:space="preserve"> sub-</w:t>
      </w:r>
      <w:r>
        <w:t>concedere</w:t>
      </w:r>
      <w:r>
        <w:rPr>
          <w:spacing w:val="-12"/>
        </w:rPr>
        <w:t xml:space="preserve"> </w:t>
      </w:r>
      <w:r>
        <w:t>a</w:t>
      </w:r>
      <w:r>
        <w:rPr>
          <w:spacing w:val="-12"/>
        </w:rPr>
        <w:t xml:space="preserve"> </w:t>
      </w:r>
      <w:r>
        <w:t>terzi,</w:t>
      </w:r>
      <w:r>
        <w:rPr>
          <w:spacing w:val="-6"/>
        </w:rPr>
        <w:t xml:space="preserve"> </w:t>
      </w:r>
      <w:r>
        <w:t>in</w:t>
      </w:r>
      <w:r>
        <w:rPr>
          <w:spacing w:val="-14"/>
        </w:rPr>
        <w:t xml:space="preserve"> </w:t>
      </w:r>
      <w:r>
        <w:t>tutto</w:t>
      </w:r>
      <w:r>
        <w:rPr>
          <w:spacing w:val="-10"/>
        </w:rPr>
        <w:t xml:space="preserve"> </w:t>
      </w:r>
      <w:r>
        <w:t>o</w:t>
      </w:r>
      <w:r>
        <w:rPr>
          <w:spacing w:val="-12"/>
        </w:rPr>
        <w:t xml:space="preserve"> </w:t>
      </w:r>
      <w:r>
        <w:t>in</w:t>
      </w:r>
      <w:r>
        <w:rPr>
          <w:spacing w:val="-10"/>
        </w:rPr>
        <w:t xml:space="preserve"> </w:t>
      </w:r>
      <w:r>
        <w:t>parte,</w:t>
      </w:r>
      <w:r>
        <w:rPr>
          <w:spacing w:val="-6"/>
        </w:rPr>
        <w:t xml:space="preserve"> </w:t>
      </w:r>
      <w:r>
        <w:t>il</w:t>
      </w:r>
      <w:r>
        <w:rPr>
          <w:spacing w:val="-10"/>
        </w:rPr>
        <w:t xml:space="preserve"> B</w:t>
      </w:r>
      <w:r>
        <w:t>ene</w:t>
      </w:r>
      <w:r>
        <w:rPr>
          <w:spacing w:val="-12"/>
        </w:rPr>
        <w:t xml:space="preserve"> </w:t>
      </w:r>
      <w:r>
        <w:t>oggetto</w:t>
      </w:r>
      <w:r>
        <w:rPr>
          <w:spacing w:val="-7"/>
        </w:rPr>
        <w:t xml:space="preserve"> </w:t>
      </w:r>
      <w:r>
        <w:t>di</w:t>
      </w:r>
      <w:r>
        <w:rPr>
          <w:spacing w:val="-9"/>
        </w:rPr>
        <w:t xml:space="preserve"> </w:t>
      </w:r>
      <w:r>
        <w:rPr>
          <w:spacing w:val="-2"/>
        </w:rPr>
        <w:t>Concessione o di cedere, in tutto o in parte, l’uso, anche a titolo gratuito, sotto qua</w:t>
      </w:r>
      <w:r w:rsidRPr="007820F7">
        <w:rPr>
          <w:spacing w:val="-2"/>
        </w:rPr>
        <w:t>lsiasi forma o a mezzo di qualsivoglia strumento giuridico</w:t>
      </w:r>
      <w:r>
        <w:rPr>
          <w:spacing w:val="-2"/>
        </w:rPr>
        <w:t>;</w:t>
      </w:r>
    </w:p>
    <w:p w14:paraId="0F979858" w14:textId="77777777" w:rsidR="007368BE" w:rsidRPr="00161B30" w:rsidRDefault="007368BE" w:rsidP="00E83C47">
      <w:pPr>
        <w:pStyle w:val="Paragrafoelenco"/>
        <w:numPr>
          <w:ilvl w:val="1"/>
          <w:numId w:val="9"/>
        </w:numPr>
        <w:tabs>
          <w:tab w:val="left" w:pos="9356"/>
        </w:tabs>
        <w:spacing w:before="21" w:line="259" w:lineRule="auto"/>
        <w:ind w:left="426" w:right="-141"/>
      </w:pPr>
      <w:r w:rsidRPr="00161B30">
        <w:lastRenderedPageBreak/>
        <w:t xml:space="preserve">informare immediatamente </w:t>
      </w:r>
      <w:r>
        <w:t xml:space="preserve">il Comune </w:t>
      </w:r>
      <w:r w:rsidRPr="00161B30">
        <w:t>in ordine a qualsiasi fatto che turbi</w:t>
      </w:r>
      <w:r w:rsidRPr="00161B30">
        <w:rPr>
          <w:spacing w:val="1"/>
        </w:rPr>
        <w:t xml:space="preserve"> </w:t>
      </w:r>
      <w:r w:rsidRPr="00161B30">
        <w:t>lo</w:t>
      </w:r>
      <w:r w:rsidRPr="00161B30">
        <w:rPr>
          <w:spacing w:val="-2"/>
        </w:rPr>
        <w:t xml:space="preserve"> </w:t>
      </w:r>
      <w:r w:rsidRPr="007E15F0">
        <w:rPr>
          <w:spacing w:val="-2"/>
        </w:rPr>
        <w:t>stato</w:t>
      </w:r>
      <w:r w:rsidRPr="00161B30">
        <w:rPr>
          <w:spacing w:val="-2"/>
        </w:rPr>
        <w:t xml:space="preserve"> </w:t>
      </w:r>
      <w:r w:rsidRPr="00161B30">
        <w:t>del possesso;</w:t>
      </w:r>
    </w:p>
    <w:p w14:paraId="45BC2C27" w14:textId="77777777" w:rsidR="007368BE" w:rsidRDefault="007368BE" w:rsidP="00E83C47">
      <w:pPr>
        <w:pStyle w:val="Paragrafoelenco"/>
        <w:numPr>
          <w:ilvl w:val="1"/>
          <w:numId w:val="9"/>
        </w:numPr>
        <w:tabs>
          <w:tab w:val="left" w:pos="9356"/>
        </w:tabs>
        <w:spacing w:before="21" w:line="259" w:lineRule="auto"/>
        <w:ind w:left="426" w:right="-141"/>
      </w:pPr>
      <w:r>
        <w:t>pagare,</w:t>
      </w:r>
      <w:r>
        <w:rPr>
          <w:spacing w:val="-18"/>
        </w:rPr>
        <w:t xml:space="preserve"> </w:t>
      </w:r>
      <w:r>
        <w:t>in</w:t>
      </w:r>
      <w:r>
        <w:rPr>
          <w:spacing w:val="-8"/>
        </w:rPr>
        <w:t xml:space="preserve"> </w:t>
      </w:r>
      <w:r>
        <w:t>via</w:t>
      </w:r>
      <w:r>
        <w:rPr>
          <w:spacing w:val="-12"/>
        </w:rPr>
        <w:t xml:space="preserve"> </w:t>
      </w:r>
      <w:r>
        <w:t>anticipata</w:t>
      </w:r>
      <w:r>
        <w:rPr>
          <w:spacing w:val="-15"/>
        </w:rPr>
        <w:t xml:space="preserve"> </w:t>
      </w:r>
      <w:r>
        <w:t>entro</w:t>
      </w:r>
      <w:r>
        <w:rPr>
          <w:spacing w:val="-13"/>
        </w:rPr>
        <w:t xml:space="preserve"> </w:t>
      </w:r>
      <w:r>
        <w:t>il</w:t>
      </w:r>
      <w:r>
        <w:rPr>
          <w:spacing w:val="-11"/>
        </w:rPr>
        <w:t xml:space="preserve"> </w:t>
      </w:r>
      <w:r>
        <w:t>5</w:t>
      </w:r>
      <w:r>
        <w:rPr>
          <w:spacing w:val="-15"/>
        </w:rPr>
        <w:t xml:space="preserve"> </w:t>
      </w:r>
      <w:r>
        <w:t>di</w:t>
      </w:r>
      <w:r>
        <w:rPr>
          <w:spacing w:val="-10"/>
        </w:rPr>
        <w:t xml:space="preserve"> </w:t>
      </w:r>
      <w:r>
        <w:t>ogni</w:t>
      </w:r>
      <w:r>
        <w:rPr>
          <w:spacing w:val="-16"/>
        </w:rPr>
        <w:t xml:space="preserve"> </w:t>
      </w:r>
      <w:r>
        <w:t>mese,</w:t>
      </w:r>
      <w:r>
        <w:rPr>
          <w:spacing w:val="-11"/>
        </w:rPr>
        <w:t xml:space="preserve"> </w:t>
      </w:r>
      <w:r>
        <w:t>il</w:t>
      </w:r>
      <w:r>
        <w:rPr>
          <w:spacing w:val="-14"/>
        </w:rPr>
        <w:t xml:space="preserve"> </w:t>
      </w:r>
      <w:r>
        <w:t>canone</w:t>
      </w:r>
      <w:r>
        <w:rPr>
          <w:spacing w:val="-9"/>
        </w:rPr>
        <w:t xml:space="preserve"> </w:t>
      </w:r>
      <w:r>
        <w:t>concessorio,</w:t>
      </w:r>
      <w:r>
        <w:rPr>
          <w:spacing w:val="-14"/>
        </w:rPr>
        <w:t xml:space="preserve"> </w:t>
      </w:r>
      <w:r>
        <w:t>laddove</w:t>
      </w:r>
      <w:r>
        <w:rPr>
          <w:spacing w:val="-10"/>
        </w:rPr>
        <w:t xml:space="preserve"> </w:t>
      </w:r>
      <w:r>
        <w:rPr>
          <w:spacing w:val="-2"/>
        </w:rPr>
        <w:t>previsto;</w:t>
      </w:r>
    </w:p>
    <w:p w14:paraId="5EF6B93F" w14:textId="77777777" w:rsidR="007368BE" w:rsidRDefault="007368BE" w:rsidP="00E83C47">
      <w:pPr>
        <w:pStyle w:val="Paragrafoelenco"/>
        <w:numPr>
          <w:ilvl w:val="1"/>
          <w:numId w:val="9"/>
        </w:numPr>
        <w:tabs>
          <w:tab w:val="left" w:pos="9356"/>
        </w:tabs>
        <w:spacing w:before="21" w:line="259" w:lineRule="auto"/>
        <w:ind w:left="426" w:right="-141"/>
      </w:pPr>
      <w:r>
        <w:rPr>
          <w:spacing w:val="-2"/>
        </w:rPr>
        <w:t>provvedere</w:t>
      </w:r>
      <w:r>
        <w:rPr>
          <w:spacing w:val="-11"/>
        </w:rPr>
        <w:t xml:space="preserve"> </w:t>
      </w:r>
      <w:r w:rsidRPr="00CD7DDF">
        <w:t>tempestivamente, tenendo in carico integralmente gli oneri, a tutti gli interventi di manutenzione piccola e ordinaria;</w:t>
      </w:r>
    </w:p>
    <w:p w14:paraId="3A2D8100" w14:textId="77777777" w:rsidR="007368BE" w:rsidRDefault="007368BE" w:rsidP="00E83C47">
      <w:pPr>
        <w:pStyle w:val="Paragrafoelenco"/>
        <w:numPr>
          <w:ilvl w:val="1"/>
          <w:numId w:val="9"/>
        </w:numPr>
        <w:tabs>
          <w:tab w:val="left" w:pos="9356"/>
        </w:tabs>
        <w:spacing w:before="21" w:line="259" w:lineRule="auto"/>
        <w:ind w:left="426" w:right="-141"/>
      </w:pPr>
      <w:r>
        <w:t xml:space="preserve">in caso di esecuzione di interventi di manutenzione straordinaria, </w:t>
      </w:r>
      <w:r w:rsidRPr="007E15F0">
        <w:rPr>
          <w:spacing w:val="-2"/>
        </w:rPr>
        <w:t>chiedere</w:t>
      </w:r>
      <w:r>
        <w:t xml:space="preserve"> preventivamente autorizzazione. Gli interventi vanno eseguiti a regola d’arte e sono sottoposti al controllo da parte dei Settori tecnici competenti del Comune;</w:t>
      </w:r>
    </w:p>
    <w:p w14:paraId="7EBAB20A" w14:textId="77777777" w:rsidR="007368BE" w:rsidRPr="004113B8" w:rsidRDefault="007368BE" w:rsidP="00E83C47">
      <w:pPr>
        <w:pStyle w:val="Paragrafoelenco"/>
        <w:numPr>
          <w:ilvl w:val="1"/>
          <w:numId w:val="9"/>
        </w:numPr>
        <w:tabs>
          <w:tab w:val="left" w:pos="9356"/>
        </w:tabs>
        <w:spacing w:before="21" w:line="259" w:lineRule="auto"/>
        <w:ind w:left="426" w:right="-141"/>
      </w:pPr>
      <w:r>
        <w:t>volturare a proprio nome le utenze necessarie alla gestione e all’utilizzo del Bene oppure provvedere al relativo rimborso; provvedere al pagamento di tasse e imposte dovute per l’utilizzo dello stesso</w:t>
      </w:r>
      <w:r w:rsidRPr="004113B8">
        <w:t>;</w:t>
      </w:r>
    </w:p>
    <w:p w14:paraId="5B4D300E" w14:textId="77777777" w:rsidR="007368BE" w:rsidRDefault="007368BE" w:rsidP="00E83C47">
      <w:pPr>
        <w:pStyle w:val="Paragrafoelenco"/>
        <w:numPr>
          <w:ilvl w:val="1"/>
          <w:numId w:val="9"/>
        </w:numPr>
        <w:tabs>
          <w:tab w:val="left" w:pos="9356"/>
        </w:tabs>
        <w:spacing w:before="21" w:line="259" w:lineRule="auto"/>
        <w:ind w:left="426" w:right="-141"/>
      </w:pPr>
      <w:r>
        <w:t>manlevare e tenere indenne il Comune da qualsiasi responsabilità diretta o indiretta per danni al Bene, nonché alle persone e cose o comunque a terzi, derivanti dall'utilizzo dello stesso;</w:t>
      </w:r>
    </w:p>
    <w:p w14:paraId="3B395DD5" w14:textId="77777777" w:rsidR="007368BE" w:rsidRDefault="007368BE" w:rsidP="00E83C47">
      <w:pPr>
        <w:pStyle w:val="Paragrafoelenco"/>
        <w:numPr>
          <w:ilvl w:val="1"/>
          <w:numId w:val="9"/>
        </w:numPr>
        <w:spacing w:before="1" w:line="259" w:lineRule="auto"/>
        <w:ind w:left="426" w:right="-141"/>
      </w:pPr>
      <w:r>
        <w:t>prestare la garanzia di cui all’art. 16 (se a titolo oneroso) e art. 17 (se a titolo gratuito) e reintegrarla, nei tempi e nei modi richiesti dal Comune, qualora sia escussa, in tutto o in parte;</w:t>
      </w:r>
    </w:p>
    <w:p w14:paraId="22D17891" w14:textId="77777777" w:rsidR="007368BE" w:rsidRDefault="007368BE" w:rsidP="00E83C47">
      <w:pPr>
        <w:pStyle w:val="Paragrafoelenco"/>
        <w:numPr>
          <w:ilvl w:val="1"/>
          <w:numId w:val="9"/>
        </w:numPr>
        <w:spacing w:before="1" w:line="259" w:lineRule="auto"/>
        <w:ind w:left="426" w:right="-141"/>
      </w:pPr>
      <w:r>
        <w:t>stipulare in favore del Comune, provvedendo altresì a rinnovarla per l'intera durata della Concessione, apposita polizza assicurativa RCT, RCO, nonché per rischi che possano gravare sull’Immobile,</w:t>
      </w:r>
    </w:p>
    <w:p w14:paraId="590B1164" w14:textId="77777777" w:rsidR="007368BE" w:rsidRDefault="007368BE" w:rsidP="00E83C47">
      <w:pPr>
        <w:pStyle w:val="Paragrafoelenco"/>
        <w:numPr>
          <w:ilvl w:val="1"/>
          <w:numId w:val="9"/>
        </w:numPr>
        <w:spacing w:line="238" w:lineRule="exact"/>
        <w:ind w:left="426" w:right="-141"/>
      </w:pPr>
      <w:r>
        <w:rPr>
          <w:spacing w:val="-2"/>
        </w:rPr>
        <w:t>consentire</w:t>
      </w:r>
      <w:r>
        <w:rPr>
          <w:spacing w:val="-8"/>
        </w:rPr>
        <w:t xml:space="preserve"> </w:t>
      </w:r>
      <w:r>
        <w:rPr>
          <w:spacing w:val="-2"/>
        </w:rPr>
        <w:t>al</w:t>
      </w:r>
      <w:r>
        <w:rPr>
          <w:spacing w:val="-4"/>
        </w:rPr>
        <w:t xml:space="preserve"> </w:t>
      </w:r>
      <w:r>
        <w:rPr>
          <w:spacing w:val="-2"/>
        </w:rPr>
        <w:t>Comune di</w:t>
      </w:r>
      <w:r>
        <w:rPr>
          <w:spacing w:val="-7"/>
        </w:rPr>
        <w:t xml:space="preserve"> </w:t>
      </w:r>
      <w:r>
        <w:rPr>
          <w:spacing w:val="-2"/>
        </w:rPr>
        <w:t>effettuare</w:t>
      </w:r>
      <w:r>
        <w:rPr>
          <w:spacing w:val="-3"/>
        </w:rPr>
        <w:t xml:space="preserve"> </w:t>
      </w:r>
      <w:r>
        <w:rPr>
          <w:spacing w:val="-2"/>
        </w:rPr>
        <w:t>le</w:t>
      </w:r>
      <w:r>
        <w:t xml:space="preserve"> </w:t>
      </w:r>
      <w:r>
        <w:rPr>
          <w:spacing w:val="-2"/>
        </w:rPr>
        <w:t>attività</w:t>
      </w:r>
      <w:r>
        <w:rPr>
          <w:spacing w:val="-3"/>
        </w:rPr>
        <w:t xml:space="preserve"> </w:t>
      </w:r>
      <w:r>
        <w:rPr>
          <w:spacing w:val="-2"/>
        </w:rPr>
        <w:t>di</w:t>
      </w:r>
      <w:r>
        <w:rPr>
          <w:spacing w:val="-7"/>
        </w:rPr>
        <w:t xml:space="preserve"> </w:t>
      </w:r>
      <w:r>
        <w:rPr>
          <w:spacing w:val="-2"/>
        </w:rPr>
        <w:t>Monitoraggio previste</w:t>
      </w:r>
      <w:r>
        <w:rPr>
          <w:spacing w:val="-6"/>
        </w:rPr>
        <w:t xml:space="preserve"> </w:t>
      </w:r>
      <w:r>
        <w:rPr>
          <w:spacing w:val="-2"/>
        </w:rPr>
        <w:t>dall'art.</w:t>
      </w:r>
      <w:r>
        <w:rPr>
          <w:spacing w:val="2"/>
        </w:rPr>
        <w:t xml:space="preserve"> </w:t>
      </w:r>
      <w:r>
        <w:rPr>
          <w:spacing w:val="-5"/>
        </w:rPr>
        <w:t>22;</w:t>
      </w:r>
    </w:p>
    <w:p w14:paraId="18A70472" w14:textId="77777777" w:rsidR="007368BE" w:rsidRDefault="007368BE" w:rsidP="00E83C47">
      <w:pPr>
        <w:pStyle w:val="Paragrafoelenco"/>
        <w:numPr>
          <w:ilvl w:val="1"/>
          <w:numId w:val="9"/>
        </w:numPr>
        <w:spacing w:before="26" w:line="259" w:lineRule="auto"/>
        <w:ind w:left="426" w:right="-141"/>
      </w:pPr>
      <w:r>
        <w:rPr>
          <w:spacing w:val="-2"/>
        </w:rPr>
        <w:t>rispettare</w:t>
      </w:r>
      <w:r>
        <w:rPr>
          <w:spacing w:val="-12"/>
        </w:rPr>
        <w:t xml:space="preserve"> </w:t>
      </w:r>
      <w:r>
        <w:rPr>
          <w:spacing w:val="-2"/>
        </w:rPr>
        <w:t>altri</w:t>
      </w:r>
      <w:r>
        <w:rPr>
          <w:spacing w:val="-4"/>
        </w:rPr>
        <w:t xml:space="preserve"> </w:t>
      </w:r>
      <w:r>
        <w:rPr>
          <w:spacing w:val="-2"/>
        </w:rPr>
        <w:t>eventuali</w:t>
      </w:r>
      <w:r>
        <w:rPr>
          <w:spacing w:val="-5"/>
        </w:rPr>
        <w:t xml:space="preserve"> </w:t>
      </w:r>
      <w:r>
        <w:rPr>
          <w:spacing w:val="-2"/>
        </w:rPr>
        <w:t>obblighi</w:t>
      </w:r>
      <w:r>
        <w:rPr>
          <w:spacing w:val="1"/>
        </w:rPr>
        <w:t xml:space="preserve"> </w:t>
      </w:r>
      <w:r>
        <w:rPr>
          <w:spacing w:val="-2"/>
        </w:rPr>
        <w:t>specifici</w:t>
      </w:r>
      <w:r>
        <w:rPr>
          <w:spacing w:val="1"/>
        </w:rPr>
        <w:t xml:space="preserve"> </w:t>
      </w:r>
      <w:r>
        <w:rPr>
          <w:spacing w:val="-2"/>
        </w:rPr>
        <w:t>e</w:t>
      </w:r>
      <w:r>
        <w:rPr>
          <w:spacing w:val="-7"/>
        </w:rPr>
        <w:t xml:space="preserve"> </w:t>
      </w:r>
      <w:r>
        <w:rPr>
          <w:spacing w:val="-2"/>
        </w:rPr>
        <w:t>inseriti</w:t>
      </w:r>
      <w:r>
        <w:rPr>
          <w:spacing w:val="-5"/>
        </w:rPr>
        <w:t xml:space="preserve"> </w:t>
      </w:r>
      <w:r>
        <w:rPr>
          <w:spacing w:val="-2"/>
        </w:rPr>
        <w:t>nell’atto</w:t>
      </w:r>
      <w:r>
        <w:rPr>
          <w:spacing w:val="1"/>
        </w:rPr>
        <w:t xml:space="preserve"> </w:t>
      </w:r>
      <w:r>
        <w:rPr>
          <w:spacing w:val="-2"/>
        </w:rPr>
        <w:t>di</w:t>
      </w:r>
      <w:r>
        <w:rPr>
          <w:spacing w:val="-4"/>
        </w:rPr>
        <w:t xml:space="preserve"> </w:t>
      </w:r>
      <w:r w:rsidRPr="00C20D36">
        <w:t>Concessione</w:t>
      </w:r>
      <w:r>
        <w:rPr>
          <w:spacing w:val="-2"/>
        </w:rPr>
        <w:t>;</w:t>
      </w:r>
    </w:p>
    <w:p w14:paraId="5A623818" w14:textId="77777777" w:rsidR="007368BE" w:rsidRDefault="007368BE" w:rsidP="00E83C47">
      <w:pPr>
        <w:pStyle w:val="Paragrafoelenco"/>
        <w:numPr>
          <w:ilvl w:val="1"/>
          <w:numId w:val="9"/>
        </w:numPr>
        <w:spacing w:before="26" w:line="259" w:lineRule="auto"/>
        <w:ind w:left="426" w:right="-141"/>
      </w:pPr>
      <w:r>
        <w:t>tenere</w:t>
      </w:r>
      <w:r>
        <w:rPr>
          <w:spacing w:val="-16"/>
        </w:rPr>
        <w:t xml:space="preserve"> </w:t>
      </w:r>
      <w:r>
        <w:t>informato</w:t>
      </w:r>
      <w:r>
        <w:rPr>
          <w:spacing w:val="-15"/>
        </w:rPr>
        <w:t xml:space="preserve"> </w:t>
      </w:r>
      <w:r>
        <w:t>Il Comune</w:t>
      </w:r>
      <w:r>
        <w:rPr>
          <w:spacing w:val="-13"/>
        </w:rPr>
        <w:t xml:space="preserve"> </w:t>
      </w:r>
      <w:r>
        <w:t>attraverso</w:t>
      </w:r>
      <w:r w:rsidRPr="00C20D36">
        <w:t xml:space="preserve"> </w:t>
      </w:r>
      <w:r w:rsidRPr="004B410F">
        <w:t>l'invio</w:t>
      </w:r>
      <w:r w:rsidRPr="00C20D36">
        <w:t xml:space="preserve"> periodico </w:t>
      </w:r>
      <w:r>
        <w:t>di</w:t>
      </w:r>
      <w:r>
        <w:rPr>
          <w:spacing w:val="-14"/>
        </w:rPr>
        <w:t xml:space="preserve"> </w:t>
      </w:r>
      <w:r>
        <w:t>una</w:t>
      </w:r>
      <w:r>
        <w:rPr>
          <w:spacing w:val="-14"/>
        </w:rPr>
        <w:t xml:space="preserve"> </w:t>
      </w:r>
      <w:r>
        <w:t>relazione</w:t>
      </w:r>
      <w:r>
        <w:rPr>
          <w:spacing w:val="-11"/>
        </w:rPr>
        <w:t xml:space="preserve"> </w:t>
      </w:r>
      <w:r>
        <w:t>sulle</w:t>
      </w:r>
      <w:r>
        <w:rPr>
          <w:spacing w:val="-13"/>
        </w:rPr>
        <w:t xml:space="preserve"> </w:t>
      </w:r>
      <w:r>
        <w:t>attività</w:t>
      </w:r>
      <w:r>
        <w:rPr>
          <w:spacing w:val="-16"/>
        </w:rPr>
        <w:t xml:space="preserve"> </w:t>
      </w:r>
      <w:r>
        <w:t>svolte dalla quale si evincano gli obiettivi raggiunti in relazione al progetto per il quale gli è stato concesso il Bene</w:t>
      </w:r>
      <w:r>
        <w:rPr>
          <w:spacing w:val="-2"/>
        </w:rPr>
        <w:t>.</w:t>
      </w:r>
    </w:p>
    <w:p w14:paraId="050ED0C8" w14:textId="77777777" w:rsidR="007368BE" w:rsidRDefault="007368BE" w:rsidP="00E83C47">
      <w:pPr>
        <w:pStyle w:val="Titolo2"/>
        <w:spacing w:before="162"/>
        <w:ind w:left="-142" w:right="-141"/>
        <w:jc w:val="both"/>
      </w:pPr>
      <w:bookmarkStart w:id="58" w:name="_Toc191288582"/>
      <w:bookmarkStart w:id="59" w:name="_Toc191412425"/>
      <w:r>
        <w:t>Articolo</w:t>
      </w:r>
      <w:r>
        <w:rPr>
          <w:spacing w:val="-10"/>
        </w:rPr>
        <w:t xml:space="preserve"> </w:t>
      </w:r>
      <w:r>
        <w:t>16</w:t>
      </w:r>
      <w:r>
        <w:rPr>
          <w:spacing w:val="-12"/>
        </w:rPr>
        <w:t xml:space="preserve"> </w:t>
      </w:r>
      <w:r>
        <w:t>‐</w:t>
      </w:r>
      <w:r>
        <w:rPr>
          <w:spacing w:val="-9"/>
        </w:rPr>
        <w:t xml:space="preserve"> Garanzia per Concessione a titolo oneroso e c</w:t>
      </w:r>
      <w:r>
        <w:t>anone</w:t>
      </w:r>
      <w:r>
        <w:rPr>
          <w:spacing w:val="-9"/>
        </w:rPr>
        <w:t xml:space="preserve"> </w:t>
      </w:r>
      <w:r>
        <w:t>concessorio</w:t>
      </w:r>
      <w:bookmarkEnd w:id="58"/>
      <w:bookmarkEnd w:id="59"/>
      <w:r>
        <w:t xml:space="preserve"> </w:t>
      </w:r>
    </w:p>
    <w:p w14:paraId="246C36E4" w14:textId="77777777" w:rsidR="007368BE" w:rsidRPr="007E15F0" w:rsidRDefault="007368BE" w:rsidP="00E83C47">
      <w:pPr>
        <w:pStyle w:val="Corpotesto"/>
        <w:spacing w:before="113" w:line="259" w:lineRule="auto"/>
        <w:ind w:left="-142" w:right="-141"/>
      </w:pPr>
      <w:r w:rsidRPr="007E15F0">
        <w:t>Il</w:t>
      </w:r>
      <w:r w:rsidRPr="007E15F0">
        <w:rPr>
          <w:spacing w:val="-16"/>
        </w:rPr>
        <w:t xml:space="preserve"> </w:t>
      </w:r>
      <w:r w:rsidRPr="007E15F0">
        <w:t>Canone</w:t>
      </w:r>
      <w:r w:rsidRPr="007E15F0">
        <w:rPr>
          <w:spacing w:val="-15"/>
        </w:rPr>
        <w:t xml:space="preserve"> </w:t>
      </w:r>
      <w:r w:rsidRPr="007E15F0">
        <w:t>concessorio</w:t>
      </w:r>
      <w:r w:rsidRPr="007E15F0">
        <w:rPr>
          <w:spacing w:val="-16"/>
        </w:rPr>
        <w:t xml:space="preserve"> </w:t>
      </w:r>
      <w:r w:rsidRPr="007E15F0">
        <w:t>è</w:t>
      </w:r>
      <w:r w:rsidRPr="007E15F0">
        <w:rPr>
          <w:spacing w:val="-15"/>
        </w:rPr>
        <w:t xml:space="preserve"> </w:t>
      </w:r>
      <w:r w:rsidRPr="007E15F0">
        <w:t>previsto</w:t>
      </w:r>
      <w:r w:rsidRPr="007E15F0">
        <w:rPr>
          <w:spacing w:val="-15"/>
        </w:rPr>
        <w:t xml:space="preserve"> </w:t>
      </w:r>
      <w:r w:rsidRPr="007E15F0">
        <w:t>nei</w:t>
      </w:r>
      <w:r w:rsidRPr="007E15F0">
        <w:rPr>
          <w:spacing w:val="-15"/>
        </w:rPr>
        <w:t xml:space="preserve"> </w:t>
      </w:r>
      <w:r w:rsidRPr="007E15F0">
        <w:t>casi</w:t>
      </w:r>
      <w:r w:rsidRPr="007E15F0">
        <w:rPr>
          <w:spacing w:val="-16"/>
        </w:rPr>
        <w:t xml:space="preserve"> </w:t>
      </w:r>
      <w:r w:rsidRPr="007E15F0">
        <w:t>di</w:t>
      </w:r>
      <w:r w:rsidRPr="007E15F0">
        <w:rPr>
          <w:spacing w:val="-15"/>
        </w:rPr>
        <w:t xml:space="preserve"> </w:t>
      </w:r>
      <w:r w:rsidRPr="00FC135A">
        <w:t>Beni</w:t>
      </w:r>
      <w:r w:rsidRPr="007E15F0">
        <w:rPr>
          <w:spacing w:val="-15"/>
        </w:rPr>
        <w:t xml:space="preserve"> </w:t>
      </w:r>
      <w:r w:rsidRPr="007E15F0">
        <w:t>assegnati</w:t>
      </w:r>
      <w:r w:rsidRPr="006F2108">
        <w:t xml:space="preserve"> </w:t>
      </w:r>
      <w:r w:rsidRPr="007E15F0">
        <w:t>per</w:t>
      </w:r>
      <w:r w:rsidRPr="007E15F0">
        <w:rPr>
          <w:spacing w:val="-15"/>
        </w:rPr>
        <w:t xml:space="preserve"> </w:t>
      </w:r>
      <w:r w:rsidRPr="007E15F0">
        <w:t>finalità</w:t>
      </w:r>
      <w:r w:rsidRPr="007E15F0">
        <w:rPr>
          <w:spacing w:val="-15"/>
        </w:rPr>
        <w:t xml:space="preserve"> </w:t>
      </w:r>
      <w:r>
        <w:t>economica</w:t>
      </w:r>
      <w:r w:rsidRPr="007E15F0">
        <w:rPr>
          <w:spacing w:val="-16"/>
        </w:rPr>
        <w:t xml:space="preserve"> </w:t>
      </w:r>
      <w:r w:rsidRPr="007E15F0">
        <w:t>o</w:t>
      </w:r>
      <w:r w:rsidRPr="007E15F0">
        <w:rPr>
          <w:spacing w:val="-15"/>
        </w:rPr>
        <w:t xml:space="preserve"> </w:t>
      </w:r>
      <w:r w:rsidRPr="007E15F0">
        <w:t>per</w:t>
      </w:r>
      <w:r w:rsidRPr="007E15F0">
        <w:rPr>
          <w:spacing w:val="-15"/>
        </w:rPr>
        <w:t xml:space="preserve"> </w:t>
      </w:r>
      <w:r w:rsidRPr="007E15F0">
        <w:t>emergenza e disagio abitativo</w:t>
      </w:r>
      <w:r>
        <w:t xml:space="preserve"> (</w:t>
      </w:r>
      <w:r w:rsidRPr="007E15F0">
        <w:t>art. 2 co. 1 lettera b) o co. 3</w:t>
      </w:r>
      <w:r>
        <w:t xml:space="preserve"> del presente Regolamento</w:t>
      </w:r>
      <w:r w:rsidRPr="007E15F0">
        <w:t>).</w:t>
      </w:r>
    </w:p>
    <w:p w14:paraId="66827F13" w14:textId="77777777" w:rsidR="007368BE" w:rsidRDefault="007368BE" w:rsidP="00E83C47">
      <w:pPr>
        <w:pStyle w:val="Paragrafoelenco"/>
        <w:numPr>
          <w:ilvl w:val="0"/>
          <w:numId w:val="8"/>
        </w:numPr>
        <w:tabs>
          <w:tab w:val="left" w:pos="576"/>
          <w:tab w:val="left" w:pos="580"/>
        </w:tabs>
        <w:spacing w:line="259" w:lineRule="auto"/>
        <w:ind w:left="142" w:right="-141"/>
      </w:pPr>
      <w:r>
        <w:t>La</w:t>
      </w:r>
      <w:r>
        <w:rPr>
          <w:spacing w:val="-11"/>
        </w:rPr>
        <w:t xml:space="preserve"> </w:t>
      </w:r>
      <w:r>
        <w:t>presentazione</w:t>
      </w:r>
      <w:r>
        <w:rPr>
          <w:spacing w:val="-11"/>
        </w:rPr>
        <w:t xml:space="preserve"> </w:t>
      </w:r>
      <w:r>
        <w:t>del</w:t>
      </w:r>
      <w:r>
        <w:rPr>
          <w:spacing w:val="-12"/>
        </w:rPr>
        <w:t xml:space="preserve"> </w:t>
      </w:r>
      <w:r>
        <w:t>progetto</w:t>
      </w:r>
      <w:r>
        <w:rPr>
          <w:spacing w:val="-14"/>
        </w:rPr>
        <w:t xml:space="preserve"> </w:t>
      </w:r>
      <w:r>
        <w:t>per</w:t>
      </w:r>
      <w:r>
        <w:rPr>
          <w:spacing w:val="-5"/>
        </w:rPr>
        <w:t xml:space="preserve"> </w:t>
      </w:r>
      <w:r>
        <w:t>la</w:t>
      </w:r>
      <w:r>
        <w:rPr>
          <w:spacing w:val="-11"/>
        </w:rPr>
        <w:t xml:space="preserve"> </w:t>
      </w:r>
      <w:r>
        <w:t>partecipazione</w:t>
      </w:r>
      <w:r>
        <w:rPr>
          <w:spacing w:val="-11"/>
        </w:rPr>
        <w:t xml:space="preserve"> </w:t>
      </w:r>
      <w:r>
        <w:t>alla</w:t>
      </w:r>
      <w:r>
        <w:rPr>
          <w:spacing w:val="-11"/>
        </w:rPr>
        <w:t xml:space="preserve"> </w:t>
      </w:r>
      <w:r>
        <w:t>selezione</w:t>
      </w:r>
      <w:r>
        <w:rPr>
          <w:spacing w:val="-9"/>
        </w:rPr>
        <w:t xml:space="preserve"> </w:t>
      </w:r>
      <w:r>
        <w:t>pubblica</w:t>
      </w:r>
      <w:r>
        <w:rPr>
          <w:spacing w:val="-8"/>
        </w:rPr>
        <w:t xml:space="preserve"> </w:t>
      </w:r>
      <w:r>
        <w:t>per</w:t>
      </w:r>
      <w:r>
        <w:rPr>
          <w:spacing w:val="-5"/>
        </w:rPr>
        <w:t xml:space="preserve"> </w:t>
      </w:r>
      <w:r>
        <w:t>la</w:t>
      </w:r>
      <w:r>
        <w:rPr>
          <w:spacing w:val="-11"/>
        </w:rPr>
        <w:t xml:space="preserve"> </w:t>
      </w:r>
      <w:r>
        <w:t>Concessione</w:t>
      </w:r>
      <w:r>
        <w:rPr>
          <w:spacing w:val="-11"/>
        </w:rPr>
        <w:t xml:space="preserve"> </w:t>
      </w:r>
      <w:r>
        <w:t>dei Beni confiscati a titolo oneroso, è subordinata alla costituzione, da parte dei proponenti, di una garanzia provvisoria pari a tre mensilità del canone concessorio, da versare secondo le prescrizioni previste dall’Avviso</w:t>
      </w:r>
      <w:r>
        <w:rPr>
          <w:spacing w:val="-2"/>
        </w:rPr>
        <w:t>.</w:t>
      </w:r>
    </w:p>
    <w:p w14:paraId="3751E939" w14:textId="5EFA97DE" w:rsidR="007368BE" w:rsidRDefault="007368BE" w:rsidP="00E83C47">
      <w:pPr>
        <w:pStyle w:val="Paragrafoelenco"/>
        <w:numPr>
          <w:ilvl w:val="0"/>
          <w:numId w:val="8"/>
        </w:numPr>
        <w:tabs>
          <w:tab w:val="left" w:pos="576"/>
          <w:tab w:val="left" w:pos="580"/>
        </w:tabs>
        <w:spacing w:line="259" w:lineRule="auto"/>
        <w:ind w:left="142" w:right="-141"/>
      </w:pPr>
      <w:r>
        <w:t>Il Comune provvede tempestivamente, comunque non oltre 30 giorni dall'aggiudicazione della Concessione, allo svincolo delle somme di cui al precedente co</w:t>
      </w:r>
      <w:r w:rsidR="003A0E14">
        <w:t>mma</w:t>
      </w:r>
      <w:r>
        <w:t xml:space="preserve"> nei confronti di tutti i </w:t>
      </w:r>
      <w:r>
        <w:rPr>
          <w:spacing w:val="-2"/>
        </w:rPr>
        <w:t>partecipanti.</w:t>
      </w:r>
    </w:p>
    <w:p w14:paraId="5C6D0A12" w14:textId="77777777" w:rsidR="007368BE" w:rsidRDefault="007368BE" w:rsidP="00E83C47">
      <w:pPr>
        <w:pStyle w:val="Paragrafoelenco"/>
        <w:numPr>
          <w:ilvl w:val="0"/>
          <w:numId w:val="8"/>
        </w:numPr>
        <w:tabs>
          <w:tab w:val="left" w:pos="576"/>
          <w:tab w:val="left" w:pos="580"/>
        </w:tabs>
        <w:spacing w:line="256" w:lineRule="auto"/>
        <w:ind w:left="142" w:right="-141"/>
      </w:pPr>
      <w:r>
        <w:t>Il</w:t>
      </w:r>
      <w:r>
        <w:rPr>
          <w:spacing w:val="-4"/>
        </w:rPr>
        <w:t xml:space="preserve"> </w:t>
      </w:r>
      <w:r>
        <w:t>Concessionario</w:t>
      </w:r>
      <w:r>
        <w:rPr>
          <w:spacing w:val="-5"/>
        </w:rPr>
        <w:t xml:space="preserve"> </w:t>
      </w:r>
      <w:r>
        <w:t>è</w:t>
      </w:r>
      <w:r>
        <w:rPr>
          <w:spacing w:val="-5"/>
        </w:rPr>
        <w:t xml:space="preserve"> </w:t>
      </w:r>
      <w:r>
        <w:t>tenuto</w:t>
      </w:r>
      <w:r>
        <w:rPr>
          <w:spacing w:val="-3"/>
        </w:rPr>
        <w:t xml:space="preserve"> </w:t>
      </w:r>
      <w:r>
        <w:t>a</w:t>
      </w:r>
      <w:r>
        <w:rPr>
          <w:spacing w:val="-3"/>
        </w:rPr>
        <w:t xml:space="preserve"> </w:t>
      </w:r>
      <w:r>
        <w:t>versare</w:t>
      </w:r>
      <w:r>
        <w:rPr>
          <w:spacing w:val="-8"/>
        </w:rPr>
        <w:t xml:space="preserve"> </w:t>
      </w:r>
      <w:r>
        <w:t>alla</w:t>
      </w:r>
      <w:r>
        <w:rPr>
          <w:spacing w:val="-3"/>
        </w:rPr>
        <w:t xml:space="preserve"> </w:t>
      </w:r>
      <w:r>
        <w:t>Tesoreria</w:t>
      </w:r>
      <w:r>
        <w:rPr>
          <w:spacing w:val="-3"/>
        </w:rPr>
        <w:t xml:space="preserve"> </w:t>
      </w:r>
      <w:r>
        <w:t>del</w:t>
      </w:r>
      <w:r>
        <w:rPr>
          <w:spacing w:val="-3"/>
        </w:rPr>
        <w:t xml:space="preserve"> </w:t>
      </w:r>
      <w:r>
        <w:t>Comune,</w:t>
      </w:r>
      <w:r>
        <w:rPr>
          <w:spacing w:val="-2"/>
        </w:rPr>
        <w:t xml:space="preserve"> </w:t>
      </w:r>
      <w:r>
        <w:t>una</w:t>
      </w:r>
      <w:r>
        <w:rPr>
          <w:spacing w:val="-5"/>
        </w:rPr>
        <w:t xml:space="preserve"> </w:t>
      </w:r>
      <w:r>
        <w:t>garanzia</w:t>
      </w:r>
      <w:r>
        <w:rPr>
          <w:spacing w:val="-3"/>
        </w:rPr>
        <w:t xml:space="preserve"> </w:t>
      </w:r>
      <w:r>
        <w:t>definitiva</w:t>
      </w:r>
      <w:r>
        <w:rPr>
          <w:spacing w:val="-5"/>
        </w:rPr>
        <w:t xml:space="preserve"> </w:t>
      </w:r>
      <w:r>
        <w:t>di</w:t>
      </w:r>
      <w:r>
        <w:rPr>
          <w:spacing w:val="-3"/>
        </w:rPr>
        <w:t xml:space="preserve"> </w:t>
      </w:r>
      <w:r>
        <w:t>importo equivalente alla garanzia provvisoria di cui al co. 1, prima della stipula del contratto di Concessione.</w:t>
      </w:r>
    </w:p>
    <w:p w14:paraId="5E2830A0" w14:textId="77777777" w:rsidR="007368BE" w:rsidRPr="00C20D36" w:rsidRDefault="007368BE" w:rsidP="00E83C47">
      <w:pPr>
        <w:pStyle w:val="Paragrafoelenco"/>
        <w:numPr>
          <w:ilvl w:val="0"/>
          <w:numId w:val="8"/>
        </w:numPr>
        <w:tabs>
          <w:tab w:val="left" w:pos="574"/>
          <w:tab w:val="left" w:pos="580"/>
        </w:tabs>
        <w:spacing w:before="21" w:line="259" w:lineRule="auto"/>
        <w:ind w:left="142" w:right="-141"/>
      </w:pPr>
      <w:r>
        <w:t xml:space="preserve">Nel caso di </w:t>
      </w:r>
      <w:r w:rsidRPr="00C20D36">
        <w:t xml:space="preserve">escussione della fidejussione, ovvero di trattenimento dell’importo versato in deposito, è fatto obbligo al Concessionario di provvedere senza indugio, e comunque non oltre quindici giorni, a reintegrare le garanzie pena la decadenza del titolo concessorio, ai </w:t>
      </w:r>
      <w:r w:rsidRPr="006F2108">
        <w:t>sensi dell’art. 19 del presente Regolamento</w:t>
      </w:r>
      <w:r w:rsidRPr="00C20D36">
        <w:t>.</w:t>
      </w:r>
    </w:p>
    <w:p w14:paraId="46DE4D08" w14:textId="77777777" w:rsidR="007368BE" w:rsidRDefault="007368BE" w:rsidP="00E83C47">
      <w:pPr>
        <w:pStyle w:val="Paragrafoelenco"/>
        <w:numPr>
          <w:ilvl w:val="0"/>
          <w:numId w:val="8"/>
        </w:numPr>
        <w:tabs>
          <w:tab w:val="left" w:pos="576"/>
          <w:tab w:val="left" w:pos="580"/>
        </w:tabs>
        <w:spacing w:before="2" w:line="259" w:lineRule="auto"/>
        <w:ind w:left="142" w:right="-141"/>
      </w:pPr>
      <w:r>
        <w:t>Al termine del rapporto concessorio, la garanzia definitiva di cui al co. 3 è restituita, previa riconsegna del Bene e a seguito di verifica degli adempimenti previsti a carico del Concessionario e dello stato manutentivo del Bene, nei modi e nei tempi stabiliti nell’atto di Concessione</w:t>
      </w:r>
      <w:r>
        <w:rPr>
          <w:spacing w:val="-2"/>
        </w:rPr>
        <w:t>.</w:t>
      </w:r>
    </w:p>
    <w:p w14:paraId="593DFCC1" w14:textId="77777777" w:rsidR="007368BE" w:rsidRDefault="007368BE" w:rsidP="00E83C47">
      <w:pPr>
        <w:pStyle w:val="Titolo2"/>
        <w:ind w:left="-142" w:right="-141"/>
        <w:jc w:val="both"/>
      </w:pPr>
      <w:bookmarkStart w:id="60" w:name="_Toc191288583"/>
      <w:bookmarkStart w:id="61" w:name="_Toc191412426"/>
      <w:r>
        <w:t>Articolo</w:t>
      </w:r>
      <w:r>
        <w:rPr>
          <w:spacing w:val="-18"/>
        </w:rPr>
        <w:t xml:space="preserve"> </w:t>
      </w:r>
      <w:r>
        <w:t>17</w:t>
      </w:r>
      <w:r>
        <w:rPr>
          <w:spacing w:val="-16"/>
        </w:rPr>
        <w:t xml:space="preserve"> </w:t>
      </w:r>
      <w:r>
        <w:t>‐</w:t>
      </w:r>
      <w:r>
        <w:rPr>
          <w:spacing w:val="-15"/>
        </w:rPr>
        <w:t xml:space="preserve"> </w:t>
      </w:r>
      <w:r>
        <w:t>Garanzie</w:t>
      </w:r>
      <w:r>
        <w:rPr>
          <w:spacing w:val="-13"/>
        </w:rPr>
        <w:t xml:space="preserve"> </w:t>
      </w:r>
      <w:r>
        <w:t>per</w:t>
      </w:r>
      <w:r>
        <w:rPr>
          <w:spacing w:val="-10"/>
        </w:rPr>
        <w:t xml:space="preserve"> </w:t>
      </w:r>
      <w:r>
        <w:t>Concessione</w:t>
      </w:r>
      <w:r>
        <w:rPr>
          <w:spacing w:val="-13"/>
        </w:rPr>
        <w:t xml:space="preserve"> </w:t>
      </w:r>
      <w:r>
        <w:t>a</w:t>
      </w:r>
      <w:r>
        <w:rPr>
          <w:spacing w:val="-15"/>
        </w:rPr>
        <w:t xml:space="preserve"> </w:t>
      </w:r>
      <w:r>
        <w:t>titolo</w:t>
      </w:r>
      <w:r>
        <w:rPr>
          <w:spacing w:val="-15"/>
        </w:rPr>
        <w:t xml:space="preserve"> </w:t>
      </w:r>
      <w:r>
        <w:rPr>
          <w:spacing w:val="-2"/>
        </w:rPr>
        <w:t>gratuito</w:t>
      </w:r>
      <w:bookmarkEnd w:id="60"/>
      <w:bookmarkEnd w:id="61"/>
    </w:p>
    <w:p w14:paraId="3A165194" w14:textId="43EB28BB" w:rsidR="007368BE" w:rsidRDefault="007368BE" w:rsidP="00E83C47">
      <w:pPr>
        <w:pStyle w:val="Paragrafoelenco"/>
        <w:numPr>
          <w:ilvl w:val="0"/>
          <w:numId w:val="7"/>
        </w:numPr>
        <w:spacing w:before="114" w:line="259" w:lineRule="auto"/>
        <w:ind w:left="142" w:right="-141"/>
      </w:pPr>
      <w:r>
        <w:t>Nel</w:t>
      </w:r>
      <w:r>
        <w:rPr>
          <w:spacing w:val="-7"/>
        </w:rPr>
        <w:t xml:space="preserve"> </w:t>
      </w:r>
      <w:r>
        <w:t>caso</w:t>
      </w:r>
      <w:r>
        <w:rPr>
          <w:spacing w:val="-6"/>
        </w:rPr>
        <w:t xml:space="preserve"> </w:t>
      </w:r>
      <w:r>
        <w:t>di</w:t>
      </w:r>
      <w:r>
        <w:rPr>
          <w:spacing w:val="-7"/>
        </w:rPr>
        <w:t xml:space="preserve"> </w:t>
      </w:r>
      <w:r>
        <w:t>Concessione</w:t>
      </w:r>
      <w:r>
        <w:rPr>
          <w:spacing w:val="-6"/>
        </w:rPr>
        <w:t xml:space="preserve"> a titolo </w:t>
      </w:r>
      <w:r>
        <w:t>gratuito,</w:t>
      </w:r>
      <w:r>
        <w:rPr>
          <w:spacing w:val="-11"/>
        </w:rPr>
        <w:t xml:space="preserve"> </w:t>
      </w:r>
      <w:r>
        <w:t>il</w:t>
      </w:r>
      <w:r>
        <w:rPr>
          <w:spacing w:val="-12"/>
        </w:rPr>
        <w:t xml:space="preserve"> </w:t>
      </w:r>
      <w:r>
        <w:t>Concessionario</w:t>
      </w:r>
      <w:r>
        <w:rPr>
          <w:spacing w:val="-6"/>
        </w:rPr>
        <w:t xml:space="preserve"> </w:t>
      </w:r>
      <w:r w:rsidRPr="00444883">
        <w:t>effettua deposito cauzionale</w:t>
      </w:r>
      <w:r>
        <w:rPr>
          <w:spacing w:val="-6"/>
        </w:rPr>
        <w:t xml:space="preserve"> o provvede a consegnare </w:t>
      </w:r>
      <w:r>
        <w:t>apposita</w:t>
      </w:r>
      <w:r>
        <w:rPr>
          <w:spacing w:val="-11"/>
        </w:rPr>
        <w:t xml:space="preserve"> </w:t>
      </w:r>
      <w:r>
        <w:t>fidejussione bancaria a</w:t>
      </w:r>
      <w:r>
        <w:rPr>
          <w:spacing w:val="-11"/>
        </w:rPr>
        <w:t xml:space="preserve"> </w:t>
      </w:r>
      <w:r>
        <w:t xml:space="preserve">garanzia dell’adempimento degli obblighi assunti con la sottoscrizione della Concessione o comunque previsti dalla legge, e dei danni derivanti, fatto comunque salvo il diritto del Comune ai maggiori danni, per un importo non </w:t>
      </w:r>
      <w:r w:rsidRPr="0005035C">
        <w:t>inferiore a</w:t>
      </w:r>
      <w:r w:rsidR="0005035C" w:rsidRPr="0005035C">
        <w:t xml:space="preserve"> </w:t>
      </w:r>
      <w:r w:rsidR="0005035C" w:rsidRPr="0005035C">
        <w:rPr>
          <w:b/>
          <w:bCs/>
        </w:rPr>
        <w:t>Specificare</w:t>
      </w:r>
      <w:r w:rsidR="005F13EB">
        <w:rPr>
          <w:b/>
          <w:bCs/>
        </w:rPr>
        <w:t xml:space="preserve"> </w:t>
      </w:r>
      <w:r w:rsidRPr="0005035C">
        <w:t>% del valore</w:t>
      </w:r>
      <w:r>
        <w:t xml:space="preserve"> del Bene. (</w:t>
      </w:r>
      <w:r w:rsidRPr="00444883">
        <w:rPr>
          <w:i/>
          <w:iCs/>
        </w:rPr>
        <w:t>da valutare in base allo stato del Bene concesso e ai potenziali danni che poss</w:t>
      </w:r>
      <w:r>
        <w:rPr>
          <w:i/>
          <w:iCs/>
        </w:rPr>
        <w:t>a</w:t>
      </w:r>
      <w:r w:rsidRPr="00444883">
        <w:rPr>
          <w:i/>
          <w:iCs/>
        </w:rPr>
        <w:t>no derivare al Comune dall’utilizzo)</w:t>
      </w:r>
    </w:p>
    <w:p w14:paraId="05446FF7" w14:textId="77777777" w:rsidR="007368BE" w:rsidRDefault="007368BE" w:rsidP="00E83C47">
      <w:pPr>
        <w:pStyle w:val="Paragrafoelenco"/>
        <w:numPr>
          <w:ilvl w:val="0"/>
          <w:numId w:val="7"/>
        </w:numPr>
        <w:spacing w:before="2" w:line="259" w:lineRule="auto"/>
        <w:ind w:left="142" w:right="-141"/>
      </w:pPr>
      <w:r>
        <w:t xml:space="preserve">La garanzia di cui al co. 1 deve essere rilasciata da istituti bancari che rispondano ai requisiti di </w:t>
      </w:r>
      <w:r>
        <w:lastRenderedPageBreak/>
        <w:t>solvibilità</w:t>
      </w:r>
      <w:r w:rsidRPr="00B33B53">
        <w:rPr>
          <w:spacing w:val="-6"/>
        </w:rPr>
        <w:t xml:space="preserve"> </w:t>
      </w:r>
      <w:r>
        <w:t>previsti</w:t>
      </w:r>
      <w:r w:rsidRPr="00B33B53">
        <w:rPr>
          <w:spacing w:val="-9"/>
        </w:rPr>
        <w:t xml:space="preserve"> </w:t>
      </w:r>
      <w:r>
        <w:t>dalle</w:t>
      </w:r>
      <w:r w:rsidRPr="00B33B53">
        <w:rPr>
          <w:spacing w:val="-6"/>
        </w:rPr>
        <w:t xml:space="preserve"> </w:t>
      </w:r>
      <w:r>
        <w:t>norme</w:t>
      </w:r>
      <w:r w:rsidRPr="00B33B53">
        <w:rPr>
          <w:spacing w:val="-7"/>
        </w:rPr>
        <w:t xml:space="preserve"> </w:t>
      </w:r>
      <w:r>
        <w:t>che</w:t>
      </w:r>
      <w:r w:rsidRPr="00B33B53">
        <w:rPr>
          <w:spacing w:val="-6"/>
        </w:rPr>
        <w:t xml:space="preserve"> </w:t>
      </w:r>
      <w:r>
        <w:t>ne</w:t>
      </w:r>
      <w:r w:rsidRPr="00B33B53">
        <w:rPr>
          <w:spacing w:val="-6"/>
        </w:rPr>
        <w:t xml:space="preserve"> </w:t>
      </w:r>
      <w:r>
        <w:t>disciplinano</w:t>
      </w:r>
      <w:r w:rsidRPr="00B33B53">
        <w:rPr>
          <w:spacing w:val="-6"/>
        </w:rPr>
        <w:t xml:space="preserve"> </w:t>
      </w:r>
      <w:r>
        <w:t>le</w:t>
      </w:r>
      <w:r w:rsidRPr="00B33B53">
        <w:rPr>
          <w:spacing w:val="-6"/>
        </w:rPr>
        <w:t xml:space="preserve"> </w:t>
      </w:r>
      <w:r>
        <w:t>rispettive</w:t>
      </w:r>
      <w:r w:rsidRPr="00B33B53">
        <w:rPr>
          <w:spacing w:val="-9"/>
        </w:rPr>
        <w:t xml:space="preserve"> </w:t>
      </w:r>
      <w:r>
        <w:t>attività.</w:t>
      </w:r>
      <w:r w:rsidRPr="00B33B53">
        <w:rPr>
          <w:spacing w:val="-5"/>
        </w:rPr>
        <w:t xml:space="preserve"> </w:t>
      </w:r>
      <w:r>
        <w:t>Tale</w:t>
      </w:r>
      <w:r w:rsidRPr="00B33B53">
        <w:rPr>
          <w:spacing w:val="-11"/>
        </w:rPr>
        <w:t xml:space="preserve"> </w:t>
      </w:r>
      <w:r>
        <w:t>garanzia</w:t>
      </w:r>
      <w:r w:rsidRPr="00B33B53">
        <w:rPr>
          <w:spacing w:val="-9"/>
        </w:rPr>
        <w:t xml:space="preserve"> </w:t>
      </w:r>
      <w:r>
        <w:t>deve</w:t>
      </w:r>
      <w:r w:rsidRPr="00B33B53">
        <w:rPr>
          <w:spacing w:val="-6"/>
        </w:rPr>
        <w:t xml:space="preserve"> </w:t>
      </w:r>
      <w:r>
        <w:t>prevedere espressamente la rinuncia al beneficio della preventiva escussione del debitore principale, la rinuncia all'eccezione di cui all'articolo 1957, secondo co., del Codice civile, nonché l'operatività della</w:t>
      </w:r>
      <w:r w:rsidRPr="00B33B53">
        <w:rPr>
          <w:spacing w:val="-9"/>
        </w:rPr>
        <w:t xml:space="preserve"> </w:t>
      </w:r>
      <w:r>
        <w:t>garanzia</w:t>
      </w:r>
      <w:r w:rsidRPr="00B33B53">
        <w:rPr>
          <w:spacing w:val="-9"/>
        </w:rPr>
        <w:t xml:space="preserve"> </w:t>
      </w:r>
      <w:r>
        <w:t>medesima</w:t>
      </w:r>
      <w:r w:rsidRPr="00B33B53">
        <w:rPr>
          <w:spacing w:val="-11"/>
        </w:rPr>
        <w:t xml:space="preserve"> </w:t>
      </w:r>
      <w:r>
        <w:t>entro</w:t>
      </w:r>
      <w:r w:rsidRPr="00B33B53">
        <w:rPr>
          <w:spacing w:val="-11"/>
        </w:rPr>
        <w:t xml:space="preserve"> </w:t>
      </w:r>
      <w:r>
        <w:t>quindici</w:t>
      </w:r>
      <w:r w:rsidRPr="00B33B53">
        <w:rPr>
          <w:spacing w:val="-9"/>
        </w:rPr>
        <w:t xml:space="preserve"> </w:t>
      </w:r>
      <w:r>
        <w:t>giorni,</w:t>
      </w:r>
      <w:r w:rsidRPr="00B33B53">
        <w:rPr>
          <w:spacing w:val="-7"/>
        </w:rPr>
        <w:t xml:space="preserve"> </w:t>
      </w:r>
      <w:r>
        <w:t>a</w:t>
      </w:r>
      <w:r w:rsidRPr="00B33B53">
        <w:rPr>
          <w:spacing w:val="-11"/>
        </w:rPr>
        <w:t xml:space="preserve"> </w:t>
      </w:r>
      <w:r>
        <w:t>semplice</w:t>
      </w:r>
      <w:r w:rsidRPr="00B33B53">
        <w:rPr>
          <w:spacing w:val="-9"/>
        </w:rPr>
        <w:t xml:space="preserve"> </w:t>
      </w:r>
      <w:r>
        <w:t>richiesta</w:t>
      </w:r>
      <w:r w:rsidRPr="00B33B53">
        <w:rPr>
          <w:spacing w:val="-9"/>
        </w:rPr>
        <w:t xml:space="preserve"> </w:t>
      </w:r>
      <w:r>
        <w:t>scritta</w:t>
      </w:r>
      <w:r w:rsidRPr="00B33B53">
        <w:rPr>
          <w:spacing w:val="-11"/>
        </w:rPr>
        <w:t xml:space="preserve"> </w:t>
      </w:r>
      <w:r>
        <w:t>dell’Amministrazione.</w:t>
      </w:r>
      <w:r w:rsidRPr="00B33B53">
        <w:rPr>
          <w:spacing w:val="-5"/>
        </w:rPr>
        <w:t xml:space="preserve"> </w:t>
      </w:r>
      <w:r>
        <w:t>La garanzia fideiussoria deve avere efficacia a partire dalla data di sottoscrizione dell’Atto di Concessione</w:t>
      </w:r>
      <w:r w:rsidRPr="00B33B53">
        <w:rPr>
          <w:spacing w:val="-4"/>
        </w:rPr>
        <w:t xml:space="preserve"> </w:t>
      </w:r>
      <w:r>
        <w:t>e</w:t>
      </w:r>
      <w:r w:rsidRPr="00B33B53">
        <w:rPr>
          <w:spacing w:val="-11"/>
        </w:rPr>
        <w:t xml:space="preserve"> </w:t>
      </w:r>
      <w:r>
        <w:t>fino</w:t>
      </w:r>
      <w:r w:rsidRPr="00B33B53">
        <w:rPr>
          <w:spacing w:val="-6"/>
        </w:rPr>
        <w:t xml:space="preserve"> </w:t>
      </w:r>
      <w:r>
        <w:t>al</w:t>
      </w:r>
      <w:r w:rsidRPr="00B33B53">
        <w:rPr>
          <w:spacing w:val="-7"/>
        </w:rPr>
        <w:t xml:space="preserve"> </w:t>
      </w:r>
      <w:r>
        <w:t>novantesimo</w:t>
      </w:r>
      <w:r w:rsidRPr="00B33B53">
        <w:rPr>
          <w:spacing w:val="-11"/>
        </w:rPr>
        <w:t xml:space="preserve"> </w:t>
      </w:r>
      <w:r>
        <w:t>giorno</w:t>
      </w:r>
      <w:r w:rsidRPr="00B33B53">
        <w:rPr>
          <w:spacing w:val="-9"/>
        </w:rPr>
        <w:t xml:space="preserve"> </w:t>
      </w:r>
      <w:r>
        <w:t>successivo</w:t>
      </w:r>
      <w:r w:rsidRPr="00B33B53">
        <w:rPr>
          <w:spacing w:val="-1"/>
        </w:rPr>
        <w:t xml:space="preserve"> </w:t>
      </w:r>
      <w:r>
        <w:t>alla</w:t>
      </w:r>
      <w:r w:rsidRPr="00B33B53">
        <w:rPr>
          <w:spacing w:val="-4"/>
        </w:rPr>
        <w:t xml:space="preserve"> </w:t>
      </w:r>
      <w:r>
        <w:t>sottoscrizione</w:t>
      </w:r>
      <w:r w:rsidRPr="00B33B53">
        <w:rPr>
          <w:spacing w:val="-6"/>
        </w:rPr>
        <w:t xml:space="preserve"> </w:t>
      </w:r>
      <w:r>
        <w:t>del</w:t>
      </w:r>
      <w:r w:rsidRPr="00B33B53">
        <w:rPr>
          <w:spacing w:val="-5"/>
        </w:rPr>
        <w:t xml:space="preserve"> </w:t>
      </w:r>
      <w:r>
        <w:t>verbale</w:t>
      </w:r>
      <w:r w:rsidRPr="00B33B53">
        <w:rPr>
          <w:spacing w:val="-9"/>
        </w:rPr>
        <w:t xml:space="preserve"> </w:t>
      </w:r>
      <w:r>
        <w:t>di</w:t>
      </w:r>
      <w:r w:rsidRPr="00B33B53">
        <w:rPr>
          <w:spacing w:val="-7"/>
        </w:rPr>
        <w:t xml:space="preserve"> </w:t>
      </w:r>
      <w:r>
        <w:t>riconsegna del Bene,</w:t>
      </w:r>
      <w:r w:rsidRPr="00C20D36">
        <w:t xml:space="preserve"> </w:t>
      </w:r>
      <w:r>
        <w:t>ferme</w:t>
      </w:r>
      <w:r w:rsidRPr="00B33B53">
        <w:rPr>
          <w:spacing w:val="-9"/>
        </w:rPr>
        <w:t xml:space="preserve"> </w:t>
      </w:r>
      <w:r>
        <w:t>restando</w:t>
      </w:r>
      <w:r w:rsidRPr="00B33B53">
        <w:rPr>
          <w:spacing w:val="-6"/>
        </w:rPr>
        <w:t xml:space="preserve"> </w:t>
      </w:r>
      <w:r>
        <w:t>le</w:t>
      </w:r>
      <w:r w:rsidRPr="00B33B53">
        <w:rPr>
          <w:spacing w:val="-7"/>
        </w:rPr>
        <w:t xml:space="preserve"> </w:t>
      </w:r>
      <w:r>
        <w:t>prerogative</w:t>
      </w:r>
      <w:r w:rsidRPr="00B33B53">
        <w:rPr>
          <w:spacing w:val="-8"/>
        </w:rPr>
        <w:t xml:space="preserve"> </w:t>
      </w:r>
      <w:r>
        <w:t>di</w:t>
      </w:r>
      <w:r w:rsidRPr="00B33B53">
        <w:rPr>
          <w:spacing w:val="-6"/>
        </w:rPr>
        <w:t xml:space="preserve"> </w:t>
      </w:r>
      <w:r w:rsidRPr="00B33B53">
        <w:rPr>
          <w:spacing w:val="-2"/>
        </w:rPr>
        <w:t>legge.</w:t>
      </w:r>
    </w:p>
    <w:p w14:paraId="2D87F800" w14:textId="77777777" w:rsidR="007368BE" w:rsidRPr="00C20D36" w:rsidRDefault="007368BE" w:rsidP="00E83C47">
      <w:pPr>
        <w:pStyle w:val="Paragrafoelenco"/>
        <w:numPr>
          <w:ilvl w:val="0"/>
          <w:numId w:val="7"/>
        </w:numPr>
        <w:spacing w:before="21" w:line="259" w:lineRule="auto"/>
        <w:ind w:left="142" w:right="-141"/>
      </w:pPr>
      <w:r>
        <w:t xml:space="preserve">Nel caso di </w:t>
      </w:r>
      <w:r w:rsidRPr="00C20D36">
        <w:t xml:space="preserve">escussione della fidejussione, ovvero di trattenimento dell’importo versato in deposito, è fatto obbligo al Concessionario di provvedere senza indugio, e comunque non oltre quindici giorni, a reintegrare le garanzie pena la decadenza del titolo concessorio, ai </w:t>
      </w:r>
      <w:r w:rsidRPr="006F2108">
        <w:t>sensi dell’art. 19 del presente Regolamento</w:t>
      </w:r>
      <w:r w:rsidRPr="00C20D36">
        <w:t>.</w:t>
      </w:r>
    </w:p>
    <w:p w14:paraId="5441E45A" w14:textId="77777777" w:rsidR="007368BE" w:rsidRDefault="007368BE" w:rsidP="00E83C47">
      <w:pPr>
        <w:pStyle w:val="Titolo2"/>
        <w:spacing w:before="148"/>
        <w:ind w:left="-142" w:right="-141"/>
      </w:pPr>
      <w:bookmarkStart w:id="62" w:name="_Toc191288584"/>
      <w:bookmarkStart w:id="63" w:name="_Toc191412427"/>
      <w:r>
        <w:t>Articolo</w:t>
      </w:r>
      <w:r>
        <w:rPr>
          <w:spacing w:val="-12"/>
        </w:rPr>
        <w:t xml:space="preserve"> </w:t>
      </w:r>
      <w:r>
        <w:t>18</w:t>
      </w:r>
      <w:r>
        <w:rPr>
          <w:spacing w:val="-11"/>
        </w:rPr>
        <w:t xml:space="preserve"> </w:t>
      </w:r>
      <w:r>
        <w:t>‐</w:t>
      </w:r>
      <w:r>
        <w:rPr>
          <w:spacing w:val="-9"/>
        </w:rPr>
        <w:t xml:space="preserve"> </w:t>
      </w:r>
      <w:r>
        <w:rPr>
          <w:spacing w:val="-2"/>
        </w:rPr>
        <w:t>Recesso</w:t>
      </w:r>
      <w:bookmarkEnd w:id="62"/>
      <w:bookmarkEnd w:id="63"/>
    </w:p>
    <w:p w14:paraId="7EE22E0D" w14:textId="77777777" w:rsidR="007368BE" w:rsidRDefault="007368BE" w:rsidP="00E83C47">
      <w:pPr>
        <w:pStyle w:val="Paragrafoelenco"/>
        <w:numPr>
          <w:ilvl w:val="0"/>
          <w:numId w:val="6"/>
        </w:numPr>
        <w:spacing w:before="113" w:line="259" w:lineRule="auto"/>
        <w:ind w:left="284" w:right="-141" w:hanging="284"/>
      </w:pPr>
      <w:r>
        <w:t xml:space="preserve">Fatte salve diverse pattuizioni, è facoltà del Concessionario rinunciare in qualsiasi momento alla Concessione mediante recesso, previa comunicazione scritta, da inoltrarsi al Comune a mezzo PEC con un preavviso di almeno 180 giorni. </w:t>
      </w:r>
    </w:p>
    <w:p w14:paraId="460DB55D" w14:textId="77777777" w:rsidR="007368BE" w:rsidRDefault="007368BE" w:rsidP="00E83C47">
      <w:pPr>
        <w:pStyle w:val="Paragrafoelenco"/>
        <w:numPr>
          <w:ilvl w:val="0"/>
          <w:numId w:val="6"/>
        </w:numPr>
        <w:tabs>
          <w:tab w:val="left" w:pos="577"/>
          <w:tab w:val="left" w:pos="580"/>
        </w:tabs>
        <w:spacing w:line="259" w:lineRule="auto"/>
        <w:ind w:left="284" w:right="-141" w:hanging="284"/>
      </w:pPr>
      <w:r>
        <w:t xml:space="preserve">Qualora, ai fini della Concessione, gratuita od onerosa, il Comune abbia effettuato opere o sostenuto oneri di qualsivoglia natura per la Concessione stessa, l’atto di Concessione potrà prevedere che il Concessionario non possa rinunciare alla Concessione prima che sia trascorso un certo periodo di tempo.  </w:t>
      </w:r>
    </w:p>
    <w:p w14:paraId="16F38861" w14:textId="77777777" w:rsidR="007368BE" w:rsidRDefault="007368BE" w:rsidP="00E83C47">
      <w:pPr>
        <w:pStyle w:val="Paragrafoelenco"/>
        <w:numPr>
          <w:ilvl w:val="0"/>
          <w:numId w:val="6"/>
        </w:numPr>
        <w:tabs>
          <w:tab w:val="left" w:pos="577"/>
          <w:tab w:val="left" w:pos="580"/>
        </w:tabs>
        <w:spacing w:line="259" w:lineRule="auto"/>
        <w:ind w:left="284" w:right="-141" w:hanging="284"/>
      </w:pPr>
      <w:r>
        <w:t>In</w:t>
      </w:r>
      <w:r>
        <w:rPr>
          <w:spacing w:val="-13"/>
        </w:rPr>
        <w:t xml:space="preserve"> caso di </w:t>
      </w:r>
      <w:r w:rsidRPr="00FD3A31">
        <w:t>recesso</w:t>
      </w:r>
      <w:r>
        <w:rPr>
          <w:spacing w:val="-13"/>
        </w:rPr>
        <w:t xml:space="preserve"> </w:t>
      </w:r>
      <w:r>
        <w:t>da</w:t>
      </w:r>
      <w:r>
        <w:rPr>
          <w:spacing w:val="-13"/>
        </w:rPr>
        <w:t xml:space="preserve"> </w:t>
      </w:r>
      <w:r>
        <w:t>Concessione</w:t>
      </w:r>
      <w:r>
        <w:rPr>
          <w:spacing w:val="-11"/>
        </w:rPr>
        <w:t xml:space="preserve"> </w:t>
      </w:r>
      <w:r>
        <w:t>a</w:t>
      </w:r>
      <w:r>
        <w:rPr>
          <w:spacing w:val="-13"/>
        </w:rPr>
        <w:t xml:space="preserve"> </w:t>
      </w:r>
      <w:r>
        <w:t>titolo</w:t>
      </w:r>
      <w:r>
        <w:rPr>
          <w:spacing w:val="-11"/>
        </w:rPr>
        <w:t xml:space="preserve"> </w:t>
      </w:r>
      <w:r>
        <w:t>oneroso,</w:t>
      </w:r>
      <w:r>
        <w:rPr>
          <w:spacing w:val="-5"/>
        </w:rPr>
        <w:t xml:space="preserve"> </w:t>
      </w:r>
      <w:r>
        <w:t>il</w:t>
      </w:r>
      <w:r>
        <w:rPr>
          <w:spacing w:val="-12"/>
        </w:rPr>
        <w:t xml:space="preserve"> </w:t>
      </w:r>
      <w:r>
        <w:t>canone</w:t>
      </w:r>
      <w:r>
        <w:rPr>
          <w:spacing w:val="-11"/>
        </w:rPr>
        <w:t xml:space="preserve"> </w:t>
      </w:r>
      <w:r>
        <w:t>di</w:t>
      </w:r>
      <w:r>
        <w:rPr>
          <w:spacing w:val="-13"/>
        </w:rPr>
        <w:t xml:space="preserve"> </w:t>
      </w:r>
      <w:r>
        <w:t>Concessione</w:t>
      </w:r>
      <w:r>
        <w:rPr>
          <w:spacing w:val="-11"/>
        </w:rPr>
        <w:t xml:space="preserve"> </w:t>
      </w:r>
      <w:r>
        <w:t>è</w:t>
      </w:r>
      <w:r>
        <w:rPr>
          <w:spacing w:val="-11"/>
        </w:rPr>
        <w:t xml:space="preserve"> </w:t>
      </w:r>
      <w:r>
        <w:t>comunque</w:t>
      </w:r>
      <w:r>
        <w:rPr>
          <w:spacing w:val="-12"/>
        </w:rPr>
        <w:t xml:space="preserve"> </w:t>
      </w:r>
      <w:r>
        <w:t>dovuto fino alla data di riconsegna e il Concessionario non può pretendere la restituzione di quanto già anticipatamente versato. In caso di mancato preavviso da parte del Concessionario, il Comune trattiene l'intero deposito cauzionale di cui all’art. 16 o escute la garanzia.</w:t>
      </w:r>
    </w:p>
    <w:p w14:paraId="17C3B1AE" w14:textId="77777777" w:rsidR="007368BE" w:rsidRDefault="007368BE" w:rsidP="00E83C47">
      <w:pPr>
        <w:pStyle w:val="Paragrafoelenco"/>
        <w:numPr>
          <w:ilvl w:val="0"/>
          <w:numId w:val="6"/>
        </w:numPr>
        <w:tabs>
          <w:tab w:val="left" w:pos="577"/>
          <w:tab w:val="left" w:pos="580"/>
        </w:tabs>
        <w:spacing w:line="259" w:lineRule="auto"/>
        <w:ind w:left="284" w:right="-141" w:hanging="284"/>
      </w:pPr>
      <w:r>
        <w:t>In caso di recesso si procede a una nuova assegnazione attraverso lo scorrimento della graduatoria dell'ultima procedura ad evidenza pubblica svolta sul medesimo Bene.</w:t>
      </w:r>
    </w:p>
    <w:p w14:paraId="49841BC7" w14:textId="77777777" w:rsidR="007368BE" w:rsidRDefault="007368BE" w:rsidP="00E83C47">
      <w:pPr>
        <w:pStyle w:val="Titolo2"/>
        <w:ind w:left="-142" w:right="-141"/>
      </w:pPr>
      <w:bookmarkStart w:id="64" w:name="_Toc191288585"/>
      <w:bookmarkStart w:id="65" w:name="_Toc191412428"/>
      <w:r>
        <w:t>Articolo</w:t>
      </w:r>
      <w:r>
        <w:rPr>
          <w:spacing w:val="-10"/>
        </w:rPr>
        <w:t xml:space="preserve"> </w:t>
      </w:r>
      <w:r>
        <w:t>19</w:t>
      </w:r>
      <w:r>
        <w:rPr>
          <w:spacing w:val="-11"/>
        </w:rPr>
        <w:t xml:space="preserve"> </w:t>
      </w:r>
      <w:r>
        <w:t>‐</w:t>
      </w:r>
      <w:r>
        <w:rPr>
          <w:spacing w:val="-9"/>
        </w:rPr>
        <w:t xml:space="preserve"> </w:t>
      </w:r>
      <w:r>
        <w:rPr>
          <w:spacing w:val="-2"/>
        </w:rPr>
        <w:t>Revoca e decadenza</w:t>
      </w:r>
      <w:bookmarkEnd w:id="64"/>
      <w:bookmarkEnd w:id="65"/>
      <w:r>
        <w:rPr>
          <w:spacing w:val="-2"/>
        </w:rPr>
        <w:t xml:space="preserve"> </w:t>
      </w:r>
    </w:p>
    <w:p w14:paraId="6C2A8AA4" w14:textId="77777777" w:rsidR="007368BE" w:rsidRDefault="007368BE" w:rsidP="00E83C47">
      <w:pPr>
        <w:pStyle w:val="Paragrafoelenco"/>
        <w:numPr>
          <w:ilvl w:val="0"/>
          <w:numId w:val="3"/>
        </w:numPr>
        <w:spacing w:before="112" w:line="252" w:lineRule="exact"/>
        <w:ind w:left="142" w:right="-141" w:hanging="284"/>
      </w:pPr>
      <w:r>
        <w:t xml:space="preserve">La Concessione del Bene può essere potrà essere revocata per esigenze di interesse pubblico e secondo quanto previsto dall’art. 21 </w:t>
      </w:r>
      <w:r w:rsidRPr="007E15F0">
        <w:rPr>
          <w:i/>
          <w:iCs/>
        </w:rPr>
        <w:t>quinquies</w:t>
      </w:r>
      <w:r>
        <w:t xml:space="preserve"> della Legge </w:t>
      </w:r>
      <w:r w:rsidRPr="00003D16">
        <w:t>7 agosto 1990, n. 24</w:t>
      </w:r>
      <w:r>
        <w:t xml:space="preserve">. </w:t>
      </w:r>
    </w:p>
    <w:p w14:paraId="37159E41" w14:textId="77777777" w:rsidR="007368BE" w:rsidRDefault="007368BE" w:rsidP="00E83C47">
      <w:pPr>
        <w:pStyle w:val="Paragrafoelenco"/>
        <w:spacing w:line="252" w:lineRule="exact"/>
        <w:ind w:left="142" w:right="-141" w:firstLine="0"/>
      </w:pPr>
      <w:r>
        <w:t xml:space="preserve">Nel caso il Concessionario abbia tenuto a proprio carico interventi di manutenzione straordinaria, il Comune potrà valutare di riconoscere eventuali indennizzi commisurati alla durata residua della Concessione al momento della revoca. </w:t>
      </w:r>
    </w:p>
    <w:p w14:paraId="5364F403" w14:textId="77777777" w:rsidR="007368BE" w:rsidRPr="004F011C" w:rsidRDefault="007368BE" w:rsidP="00E83C47">
      <w:pPr>
        <w:pStyle w:val="Paragrafoelenco"/>
        <w:numPr>
          <w:ilvl w:val="0"/>
          <w:numId w:val="3"/>
        </w:numPr>
        <w:spacing w:line="252" w:lineRule="exact"/>
        <w:ind w:left="142" w:right="-141" w:hanging="284"/>
        <w:rPr>
          <w:bCs/>
          <w:iCs/>
        </w:rPr>
      </w:pPr>
      <w:r>
        <w:t xml:space="preserve">Il Comune </w:t>
      </w:r>
      <w:r w:rsidRPr="004F011C">
        <w:rPr>
          <w:bCs/>
          <w:iCs/>
        </w:rPr>
        <w:t xml:space="preserve">avrà </w:t>
      </w:r>
      <w:r w:rsidRPr="00B32F0E">
        <w:t>titolo a dichiarare la decadenza del</w:t>
      </w:r>
      <w:r>
        <w:t xml:space="preserve"> Concessionario</w:t>
      </w:r>
      <w:r w:rsidRPr="00B32F0E">
        <w:t xml:space="preserve"> </w:t>
      </w:r>
      <w:r w:rsidRPr="004F011C">
        <w:t xml:space="preserve">– senza alcuna diffida ad adempiere – </w:t>
      </w:r>
      <w:r w:rsidRPr="00B32F0E">
        <w:t>nei seguenti</w:t>
      </w:r>
      <w:r w:rsidRPr="004F011C">
        <w:rPr>
          <w:bCs/>
          <w:iCs/>
        </w:rPr>
        <w:t xml:space="preserve"> casi:</w:t>
      </w:r>
    </w:p>
    <w:p w14:paraId="62F1ED1B" w14:textId="77777777" w:rsidR="007368BE" w:rsidRDefault="007368BE" w:rsidP="00E83C47">
      <w:pPr>
        <w:pStyle w:val="Paragrafoelenco"/>
        <w:widowControl/>
        <w:numPr>
          <w:ilvl w:val="0"/>
          <w:numId w:val="27"/>
        </w:numPr>
        <w:autoSpaceDE/>
        <w:autoSpaceDN/>
        <w:spacing w:after="160"/>
        <w:ind w:left="567" w:right="-141" w:hanging="284"/>
        <w:contextualSpacing/>
        <w:rPr>
          <w:bCs/>
          <w:iCs/>
        </w:rPr>
      </w:pPr>
      <w:r w:rsidRPr="007E15F0">
        <w:rPr>
          <w:bCs/>
          <w:iCs/>
        </w:rPr>
        <w:t>accertamento</w:t>
      </w:r>
      <w:r w:rsidRPr="007E15F0">
        <w:t xml:space="preserve"> di cause interdittive di cui agli artt. 67 e 84 del </w:t>
      </w:r>
      <w:r w:rsidRPr="007E15F0">
        <w:rPr>
          <w:i/>
        </w:rPr>
        <w:t>Codice antimafia</w:t>
      </w:r>
      <w:r w:rsidRPr="007E15F0">
        <w:rPr>
          <w:bCs/>
          <w:iCs/>
        </w:rPr>
        <w:t>;</w:t>
      </w:r>
    </w:p>
    <w:p w14:paraId="762212BA" w14:textId="77777777" w:rsidR="007368BE" w:rsidRPr="007E15F0" w:rsidRDefault="007368BE" w:rsidP="00E83C47">
      <w:pPr>
        <w:pStyle w:val="Paragrafoelenco"/>
        <w:widowControl/>
        <w:numPr>
          <w:ilvl w:val="0"/>
          <w:numId w:val="27"/>
        </w:numPr>
        <w:autoSpaceDE/>
        <w:autoSpaceDN/>
        <w:spacing w:after="160"/>
        <w:ind w:left="567" w:right="-141" w:hanging="284"/>
        <w:contextualSpacing/>
        <w:rPr>
          <w:bCs/>
          <w:iCs/>
        </w:rPr>
      </w:pPr>
      <w:r w:rsidRPr="00D20EF5">
        <w:rPr>
          <w:bCs/>
          <w:iCs/>
        </w:rPr>
        <w:t>presenza</w:t>
      </w:r>
      <w:r>
        <w:t xml:space="preserve"> di rapporti contrattuali con individui o organizzazioni le cui caratteristiche o composizione sociale facciano ritenere possibili forme di condizionamento da parte della criminalità organizzata;</w:t>
      </w:r>
    </w:p>
    <w:p w14:paraId="14355552" w14:textId="77777777" w:rsidR="007368BE" w:rsidRPr="007E15F0" w:rsidRDefault="007368BE" w:rsidP="00E83C47">
      <w:pPr>
        <w:pStyle w:val="Paragrafoelenco"/>
        <w:widowControl/>
        <w:numPr>
          <w:ilvl w:val="0"/>
          <w:numId w:val="27"/>
        </w:numPr>
        <w:autoSpaceDE/>
        <w:autoSpaceDN/>
        <w:spacing w:after="160"/>
        <w:ind w:left="567" w:right="-141" w:hanging="284"/>
        <w:contextualSpacing/>
        <w:rPr>
          <w:bCs/>
          <w:iCs/>
        </w:rPr>
      </w:pPr>
      <w:r w:rsidRPr="007E15F0">
        <w:rPr>
          <w:bCs/>
          <w:iCs/>
        </w:rPr>
        <w:t>perdita dei requisiti richiesti per la partecipazione all’Avviso;</w:t>
      </w:r>
    </w:p>
    <w:p w14:paraId="5D16E60E" w14:textId="77777777" w:rsidR="007368BE" w:rsidRPr="007E15F0" w:rsidRDefault="007368BE" w:rsidP="00E83C47">
      <w:pPr>
        <w:pStyle w:val="Paragrafoelenco"/>
        <w:widowControl/>
        <w:numPr>
          <w:ilvl w:val="0"/>
          <w:numId w:val="27"/>
        </w:numPr>
        <w:autoSpaceDE/>
        <w:autoSpaceDN/>
        <w:spacing w:after="160"/>
        <w:ind w:left="567" w:right="-141" w:hanging="284"/>
        <w:contextualSpacing/>
        <w:rPr>
          <w:bCs/>
          <w:iCs/>
        </w:rPr>
      </w:pPr>
      <w:r w:rsidRPr="007E15F0">
        <w:rPr>
          <w:bCs/>
          <w:iCs/>
        </w:rPr>
        <w:t>mancata funzionalizzazione del</w:t>
      </w:r>
      <w:r>
        <w:rPr>
          <w:bCs/>
          <w:iCs/>
        </w:rPr>
        <w:t xml:space="preserve"> Bene</w:t>
      </w:r>
      <w:r w:rsidRPr="007E15F0">
        <w:rPr>
          <w:bCs/>
          <w:iCs/>
        </w:rPr>
        <w:t xml:space="preserve"> assegnato in rapporto alla realizzazione della Proposta progettuale entro un anno dalla consegna dello stesso, salvo comprovate cause di forza maggiore e/o ragioni non imputabili al</w:t>
      </w:r>
      <w:r w:rsidRPr="00E35C5E">
        <w:t xml:space="preserve"> </w:t>
      </w:r>
      <w:r>
        <w:t>Concessionario</w:t>
      </w:r>
      <w:r w:rsidRPr="007E15F0">
        <w:rPr>
          <w:bCs/>
          <w:iCs/>
        </w:rPr>
        <w:t>;</w:t>
      </w:r>
    </w:p>
    <w:p w14:paraId="52849AED" w14:textId="77777777" w:rsidR="007368BE" w:rsidRPr="007E15F0" w:rsidRDefault="007368BE" w:rsidP="00E83C47">
      <w:pPr>
        <w:pStyle w:val="Paragrafoelenco"/>
        <w:widowControl/>
        <w:numPr>
          <w:ilvl w:val="0"/>
          <w:numId w:val="27"/>
        </w:numPr>
        <w:autoSpaceDE/>
        <w:autoSpaceDN/>
        <w:spacing w:after="160"/>
        <w:ind w:left="567" w:right="-141" w:hanging="284"/>
        <w:contextualSpacing/>
        <w:rPr>
          <w:bCs/>
          <w:iCs/>
        </w:rPr>
      </w:pPr>
      <w:r w:rsidRPr="007E15F0">
        <w:rPr>
          <w:bCs/>
          <w:iCs/>
        </w:rPr>
        <w:t>violazione degli obblighi di custodia e manutenzione ordinaria [e/o straordinaria</w:t>
      </w:r>
      <w:r>
        <w:rPr>
          <w:bCs/>
          <w:iCs/>
        </w:rPr>
        <w:t xml:space="preserve">, </w:t>
      </w:r>
      <w:r w:rsidRPr="007E15F0">
        <w:rPr>
          <w:bCs/>
          <w:i/>
        </w:rPr>
        <w:t>se previsto in Atto di Concessione</w:t>
      </w:r>
      <w:r w:rsidRPr="007E15F0">
        <w:rPr>
          <w:bCs/>
          <w:iCs/>
        </w:rPr>
        <w:t xml:space="preserve">] che abbiano comportato un grave stato di degrado del </w:t>
      </w:r>
      <w:r>
        <w:rPr>
          <w:bCs/>
          <w:iCs/>
        </w:rPr>
        <w:t>B</w:t>
      </w:r>
      <w:r w:rsidRPr="007E15F0">
        <w:rPr>
          <w:bCs/>
          <w:iCs/>
        </w:rPr>
        <w:t>ene;</w:t>
      </w:r>
    </w:p>
    <w:p w14:paraId="443848E5" w14:textId="77777777" w:rsidR="007368BE" w:rsidRPr="007E15F0" w:rsidRDefault="007368BE" w:rsidP="00E83C47">
      <w:pPr>
        <w:pStyle w:val="Paragrafoelenco"/>
        <w:widowControl/>
        <w:numPr>
          <w:ilvl w:val="0"/>
          <w:numId w:val="27"/>
        </w:numPr>
        <w:autoSpaceDE/>
        <w:autoSpaceDN/>
        <w:spacing w:after="160"/>
        <w:ind w:left="567" w:right="-141" w:hanging="284"/>
        <w:contextualSpacing/>
      </w:pPr>
      <w:r w:rsidRPr="007E15F0">
        <w:t xml:space="preserve">violazione delle norme riguardanti il </w:t>
      </w:r>
      <w:r>
        <w:t>divieto</w:t>
      </w:r>
      <w:r w:rsidRPr="007E15F0">
        <w:t xml:space="preserve"> </w:t>
      </w:r>
      <w:r>
        <w:t>di</w:t>
      </w:r>
      <w:r w:rsidRPr="007E15F0">
        <w:t xml:space="preserve"> sub</w:t>
      </w:r>
      <w:r>
        <w:t>-concedere</w:t>
      </w:r>
      <w:r w:rsidRPr="007E15F0">
        <w:t xml:space="preserve"> </w:t>
      </w:r>
      <w:r>
        <w:t>a</w:t>
      </w:r>
      <w:r w:rsidRPr="007E15F0">
        <w:t xml:space="preserve"> </w:t>
      </w:r>
      <w:r>
        <w:t>terzi,</w:t>
      </w:r>
      <w:r w:rsidRPr="007E15F0">
        <w:t xml:space="preserve"> </w:t>
      </w:r>
      <w:r>
        <w:t>in</w:t>
      </w:r>
      <w:r w:rsidRPr="007E15F0">
        <w:t xml:space="preserve"> </w:t>
      </w:r>
      <w:r>
        <w:t>tutto</w:t>
      </w:r>
      <w:r w:rsidRPr="007E15F0">
        <w:t xml:space="preserve"> </w:t>
      </w:r>
      <w:r>
        <w:t>o</w:t>
      </w:r>
      <w:r w:rsidRPr="007E15F0">
        <w:t xml:space="preserve"> </w:t>
      </w:r>
      <w:r>
        <w:t>in</w:t>
      </w:r>
      <w:r w:rsidRPr="007E15F0">
        <w:t xml:space="preserve"> </w:t>
      </w:r>
      <w:r>
        <w:t>parte,</w:t>
      </w:r>
      <w:r w:rsidRPr="007E15F0">
        <w:t xml:space="preserve"> </w:t>
      </w:r>
      <w:r>
        <w:t>il</w:t>
      </w:r>
      <w:r w:rsidRPr="007E15F0">
        <w:t xml:space="preserve"> B</w:t>
      </w:r>
      <w:r>
        <w:t>ene</w:t>
      </w:r>
      <w:r w:rsidRPr="007E15F0">
        <w:t xml:space="preserve"> </w:t>
      </w:r>
      <w:r>
        <w:t>oggetto</w:t>
      </w:r>
      <w:r w:rsidRPr="007E15F0">
        <w:t xml:space="preserve"> </w:t>
      </w:r>
      <w:r>
        <w:t>di</w:t>
      </w:r>
      <w:r w:rsidRPr="007E15F0">
        <w:t xml:space="preserve"> Concessione o di cederne, in tutto o in parte, l’uso, anche a titolo gratuito sotto qualsiasi forma o a mezzo di qualsivoglia strumento giuridico e/o le attività previste dalla Proposta progettuale;</w:t>
      </w:r>
      <w:r w:rsidRPr="007F3C30">
        <w:t xml:space="preserve"> </w:t>
      </w:r>
    </w:p>
    <w:p w14:paraId="3E514804" w14:textId="77777777" w:rsidR="007368BE" w:rsidRPr="007E15F0" w:rsidRDefault="007368BE" w:rsidP="00E83C47">
      <w:pPr>
        <w:pStyle w:val="Paragrafoelenco"/>
        <w:widowControl/>
        <w:numPr>
          <w:ilvl w:val="0"/>
          <w:numId w:val="27"/>
        </w:numPr>
        <w:autoSpaceDE/>
        <w:autoSpaceDN/>
        <w:spacing w:after="160"/>
        <w:ind w:left="567" w:right="-141" w:hanging="284"/>
        <w:contextualSpacing/>
        <w:rPr>
          <w:bCs/>
          <w:iCs/>
        </w:rPr>
      </w:pPr>
      <w:r w:rsidRPr="007E15F0">
        <w:rPr>
          <w:bCs/>
          <w:iCs/>
        </w:rPr>
        <w:t>violazione</w:t>
      </w:r>
      <w:r w:rsidRPr="007E15F0">
        <w:t xml:space="preserve"> delle norme riguardanti il divieto di adibire </w:t>
      </w:r>
      <w:r>
        <w:t>il Bene</w:t>
      </w:r>
      <w:r w:rsidRPr="007E15F0">
        <w:t xml:space="preserve"> ad attività diverse da quelle previste dalla Proposta progettuale; </w:t>
      </w:r>
    </w:p>
    <w:p w14:paraId="4F449E97" w14:textId="77777777" w:rsidR="007368BE" w:rsidRDefault="007368BE" w:rsidP="00E83C47">
      <w:pPr>
        <w:pStyle w:val="Paragrafoelenco"/>
        <w:widowControl/>
        <w:numPr>
          <w:ilvl w:val="0"/>
          <w:numId w:val="27"/>
        </w:numPr>
        <w:autoSpaceDE/>
        <w:autoSpaceDN/>
        <w:spacing w:after="160"/>
        <w:ind w:left="567" w:right="-141" w:hanging="284"/>
        <w:contextualSpacing/>
        <w:rPr>
          <w:bCs/>
          <w:iCs/>
        </w:rPr>
      </w:pPr>
      <w:r w:rsidRPr="007E15F0">
        <w:rPr>
          <w:bCs/>
          <w:iCs/>
        </w:rPr>
        <w:t>mancata</w:t>
      </w:r>
      <w:r w:rsidRPr="007E15F0">
        <w:t xml:space="preserve"> stipula e/o rinnovo </w:t>
      </w:r>
      <w:r>
        <w:t xml:space="preserve">e/o reintegro </w:t>
      </w:r>
      <w:r w:rsidRPr="007E15F0">
        <w:t>delle polizze assicurative</w:t>
      </w:r>
      <w:r>
        <w:t xml:space="preserve"> e della garanzia previste dal presente </w:t>
      </w:r>
      <w:r w:rsidRPr="00EC3145">
        <w:rPr>
          <w:bCs/>
          <w:iCs/>
        </w:rPr>
        <w:t>Regolamento</w:t>
      </w:r>
      <w:r>
        <w:rPr>
          <w:bCs/>
          <w:iCs/>
        </w:rPr>
        <w:t>;</w:t>
      </w:r>
    </w:p>
    <w:p w14:paraId="1684D83B" w14:textId="77777777" w:rsidR="007368BE" w:rsidRPr="009D13E2" w:rsidRDefault="007368BE" w:rsidP="00E83C47">
      <w:pPr>
        <w:pStyle w:val="Paragrafoelenco"/>
        <w:widowControl/>
        <w:numPr>
          <w:ilvl w:val="0"/>
          <w:numId w:val="27"/>
        </w:numPr>
        <w:autoSpaceDE/>
        <w:autoSpaceDN/>
        <w:spacing w:after="160"/>
        <w:ind w:left="567" w:right="-141" w:hanging="284"/>
        <w:contextualSpacing/>
      </w:pPr>
      <w:r w:rsidRPr="001668A9">
        <w:lastRenderedPageBreak/>
        <w:t>venir meno della soggettività giuridica del</w:t>
      </w:r>
      <w:r w:rsidRPr="009D13E2">
        <w:t xml:space="preserve"> </w:t>
      </w:r>
      <w:r w:rsidRPr="001668A9">
        <w:t>Concessionario</w:t>
      </w:r>
      <w:r w:rsidRPr="009D13E2">
        <w:t xml:space="preserve"> </w:t>
      </w:r>
      <w:r w:rsidRPr="001668A9">
        <w:t>o</w:t>
      </w:r>
      <w:r w:rsidRPr="009D13E2">
        <w:t xml:space="preserve"> avvio di</w:t>
      </w:r>
      <w:r w:rsidRPr="001668A9">
        <w:t xml:space="preserve"> procedura concorsuale nei suoi confronti</w:t>
      </w:r>
      <w:r>
        <w:t>.</w:t>
      </w:r>
    </w:p>
    <w:p w14:paraId="01680CF4" w14:textId="77777777" w:rsidR="007368BE" w:rsidRPr="00685802" w:rsidRDefault="007368BE" w:rsidP="00E83C47">
      <w:pPr>
        <w:pStyle w:val="Paragrafoelenco"/>
        <w:numPr>
          <w:ilvl w:val="0"/>
          <w:numId w:val="3"/>
        </w:numPr>
        <w:spacing w:line="252" w:lineRule="exact"/>
        <w:ind w:left="142" w:right="-141" w:hanging="284"/>
        <w:rPr>
          <w:bCs/>
          <w:iCs/>
        </w:rPr>
      </w:pPr>
      <w:r w:rsidRPr="00685802">
        <w:rPr>
          <w:bCs/>
          <w:iCs/>
        </w:rPr>
        <w:t xml:space="preserve">In caso di </w:t>
      </w:r>
      <w:r w:rsidRPr="007E15F0">
        <w:t>inadempimento</w:t>
      </w:r>
      <w:r w:rsidRPr="00685802">
        <w:rPr>
          <w:bCs/>
          <w:iCs/>
        </w:rPr>
        <w:t>, da parte del</w:t>
      </w:r>
      <w:r>
        <w:rPr>
          <w:bCs/>
          <w:iCs/>
        </w:rPr>
        <w:t xml:space="preserve"> </w:t>
      </w:r>
      <w:r>
        <w:t>Concessionario</w:t>
      </w:r>
      <w:r w:rsidRPr="00685802">
        <w:rPr>
          <w:bCs/>
          <w:iCs/>
        </w:rPr>
        <w:t>, d</w:t>
      </w:r>
      <w:r>
        <w:rPr>
          <w:bCs/>
          <w:iCs/>
        </w:rPr>
        <w:t xml:space="preserve">i uno o più degli altri obblighi previsti a suo carico nell’Atto di Concessione, lo stesso potrà intendersi decaduto </w:t>
      </w:r>
      <w:r w:rsidRPr="007E15F0">
        <w:rPr>
          <w:bCs/>
          <w:i/>
        </w:rPr>
        <w:t>ipso iure</w:t>
      </w:r>
      <w:r>
        <w:rPr>
          <w:bCs/>
          <w:i/>
        </w:rPr>
        <w:t xml:space="preserve">, </w:t>
      </w:r>
      <w:r>
        <w:rPr>
          <w:bCs/>
          <w:iCs/>
        </w:rPr>
        <w:t>previo invio da parte del Comune di una formale contestazione di addebito</w:t>
      </w:r>
      <w:r w:rsidRPr="00685802">
        <w:rPr>
          <w:bCs/>
          <w:iCs/>
        </w:rPr>
        <w:t xml:space="preserve">. </w:t>
      </w:r>
    </w:p>
    <w:p w14:paraId="0FC5A4FD" w14:textId="77777777" w:rsidR="007368BE" w:rsidRDefault="007368BE" w:rsidP="00E83C47">
      <w:pPr>
        <w:pStyle w:val="Paragrafoelenco"/>
        <w:numPr>
          <w:ilvl w:val="0"/>
          <w:numId w:val="3"/>
        </w:numPr>
        <w:spacing w:line="252" w:lineRule="exact"/>
        <w:ind w:left="142" w:right="-141" w:hanging="284"/>
      </w:pPr>
      <w:r>
        <w:t xml:space="preserve">Salvo quanto disposto al co. 1. in caso di revoca, in tutti i casi indicati nel presente articolo al Concessionario non spetta alcun rimborso o indennizzo per le eventuali opere eseguite, né per le </w:t>
      </w:r>
      <w:r w:rsidRPr="00EC3145">
        <w:rPr>
          <w:bCs/>
          <w:iCs/>
        </w:rPr>
        <w:t>spese</w:t>
      </w:r>
      <w:r>
        <w:t xml:space="preserve"> e oneri sostenuti per l’esercizio della Concessione medesima e/o a qualsivoglia titolo, né alla restituzione delle garanzie prestate. </w:t>
      </w:r>
      <w:r w:rsidRPr="00161B30">
        <w:t xml:space="preserve">Le migliorie e le addizioni saranno </w:t>
      </w:r>
      <w:r>
        <w:t xml:space="preserve">in ogni caso </w:t>
      </w:r>
      <w:r w:rsidRPr="00161B30">
        <w:t>acquisite al</w:t>
      </w:r>
      <w:r w:rsidRPr="00161B30">
        <w:rPr>
          <w:spacing w:val="1"/>
        </w:rPr>
        <w:t xml:space="preserve"> </w:t>
      </w:r>
      <w:r w:rsidRPr="00161B30">
        <w:t>patrimonio</w:t>
      </w:r>
      <w:r w:rsidRPr="00161B30">
        <w:rPr>
          <w:spacing w:val="-4"/>
        </w:rPr>
        <w:t xml:space="preserve"> </w:t>
      </w:r>
      <w:r w:rsidRPr="00161B30">
        <w:t>del</w:t>
      </w:r>
      <w:r w:rsidRPr="00161B30">
        <w:rPr>
          <w:spacing w:val="-1"/>
        </w:rPr>
        <w:t xml:space="preserve"> </w:t>
      </w:r>
      <w:r w:rsidRPr="00161B30">
        <w:t>Comune.</w:t>
      </w:r>
      <w:r>
        <w:t xml:space="preserve"> </w:t>
      </w:r>
    </w:p>
    <w:p w14:paraId="2C57482B" w14:textId="77777777" w:rsidR="007368BE" w:rsidRDefault="007368BE" w:rsidP="00E83C47">
      <w:pPr>
        <w:pStyle w:val="Paragrafoelenco"/>
        <w:numPr>
          <w:ilvl w:val="0"/>
          <w:numId w:val="3"/>
        </w:numPr>
        <w:spacing w:line="252" w:lineRule="exact"/>
        <w:ind w:left="142" w:right="-141" w:hanging="284"/>
      </w:pPr>
      <w:r>
        <w:t>Il Concessionario, intervenuta la revoca o la decadenza della Concessione, è obbligato alla restituzione immediata del Bene libero da persone e cose. Qualora per liberare Il Bene fosse necessario l'intervento del Comune, lo stesso procede in danno del Concessionario medesimo.</w:t>
      </w:r>
    </w:p>
    <w:p w14:paraId="2B7858D3" w14:textId="77777777" w:rsidR="007368BE" w:rsidRPr="00161B30" w:rsidRDefault="007368BE" w:rsidP="00E83C47">
      <w:pPr>
        <w:pStyle w:val="Paragrafoelenco"/>
        <w:numPr>
          <w:ilvl w:val="0"/>
          <w:numId w:val="3"/>
        </w:numPr>
        <w:spacing w:line="252" w:lineRule="exact"/>
        <w:ind w:left="142" w:right="-141" w:hanging="284"/>
      </w:pPr>
      <w:r w:rsidRPr="00161B30">
        <w:t xml:space="preserve">Il Comune </w:t>
      </w:r>
      <w:r>
        <w:t>avrà</w:t>
      </w:r>
      <w:r w:rsidRPr="00161B30">
        <w:t xml:space="preserve"> diritto di rivalersi sul</w:t>
      </w:r>
      <w:r>
        <w:t>le garanzie di cui agli artt. 16 e 17 del presente Regolamento</w:t>
      </w:r>
      <w:r w:rsidRPr="00161B30">
        <w:t>,</w:t>
      </w:r>
      <w:r w:rsidRPr="009D13E2">
        <w:t xml:space="preserve"> </w:t>
      </w:r>
      <w:r>
        <w:t>per g</w:t>
      </w:r>
      <w:r w:rsidRPr="00161B30">
        <w:t>li</w:t>
      </w:r>
      <w:r w:rsidRPr="009D13E2">
        <w:t xml:space="preserve"> </w:t>
      </w:r>
      <w:r w:rsidRPr="00161B30">
        <w:t>importi</w:t>
      </w:r>
      <w:r w:rsidRPr="009D13E2">
        <w:t xml:space="preserve"> </w:t>
      </w:r>
      <w:r w:rsidRPr="00161B30">
        <w:t>pari</w:t>
      </w:r>
      <w:r w:rsidRPr="009D13E2">
        <w:t xml:space="preserve"> </w:t>
      </w:r>
      <w:r w:rsidRPr="00161B30">
        <w:t>all’ammontare</w:t>
      </w:r>
      <w:r w:rsidRPr="009D13E2">
        <w:t xml:space="preserve"> </w:t>
      </w:r>
      <w:r w:rsidRPr="00161B30">
        <w:t>dei</w:t>
      </w:r>
      <w:r w:rsidRPr="009D13E2">
        <w:t xml:space="preserve"> </w:t>
      </w:r>
      <w:r w:rsidRPr="00161B30">
        <w:t>danni</w:t>
      </w:r>
      <w:r w:rsidRPr="009D13E2">
        <w:t xml:space="preserve"> </w:t>
      </w:r>
      <w:r w:rsidRPr="00161B30">
        <w:t>eventualmente</w:t>
      </w:r>
      <w:r w:rsidRPr="009D13E2">
        <w:t xml:space="preserve"> </w:t>
      </w:r>
      <w:r w:rsidRPr="00161B30">
        <w:t>riscontrati</w:t>
      </w:r>
      <w:r w:rsidRPr="009D13E2">
        <w:t xml:space="preserve"> </w:t>
      </w:r>
      <w:r>
        <w:t>su</w:t>
      </w:r>
      <w:r w:rsidRPr="00161B30">
        <w:t>ll’</w:t>
      </w:r>
      <w:r>
        <w:t>I</w:t>
      </w:r>
      <w:r w:rsidRPr="00161B30">
        <w:t>mmobile,</w:t>
      </w:r>
      <w:r w:rsidRPr="009D13E2">
        <w:t xml:space="preserve"> </w:t>
      </w:r>
      <w:r w:rsidRPr="00161B30">
        <w:t>salvo</w:t>
      </w:r>
      <w:r w:rsidRPr="009D13E2">
        <w:t xml:space="preserve"> </w:t>
      </w:r>
      <w:r w:rsidRPr="00161B30">
        <w:t>ogni</w:t>
      </w:r>
      <w:r w:rsidRPr="009D13E2">
        <w:t xml:space="preserve"> </w:t>
      </w:r>
      <w:r w:rsidRPr="00161B30">
        <w:t>onere</w:t>
      </w:r>
      <w:r w:rsidRPr="009D13E2">
        <w:t xml:space="preserve"> </w:t>
      </w:r>
      <w:r w:rsidRPr="00161B30">
        <w:t>maggiore.</w:t>
      </w:r>
    </w:p>
    <w:p w14:paraId="42F46584" w14:textId="77777777" w:rsidR="007368BE" w:rsidRDefault="007368BE" w:rsidP="00E83C47">
      <w:pPr>
        <w:pStyle w:val="Paragrafoelenco"/>
        <w:numPr>
          <w:ilvl w:val="0"/>
          <w:numId w:val="3"/>
        </w:numPr>
        <w:spacing w:line="252" w:lineRule="exact"/>
        <w:ind w:left="142" w:right="-141" w:hanging="284"/>
      </w:pPr>
      <w:r>
        <w:t>Successivamente alla revoca o decadenza, il Comune può procedere allo scorrimento della graduatoria della procedura afferente al Bene interessato al fine di provvedere a un’ulteriore assegnazione.</w:t>
      </w:r>
    </w:p>
    <w:p w14:paraId="34E74664" w14:textId="77777777" w:rsidR="007368BE" w:rsidRDefault="007368BE" w:rsidP="00E83C47">
      <w:pPr>
        <w:pStyle w:val="Titolo2"/>
        <w:spacing w:before="152"/>
        <w:ind w:left="-142" w:right="-141"/>
      </w:pPr>
      <w:bookmarkStart w:id="66" w:name="_Toc191288586"/>
      <w:bookmarkStart w:id="67" w:name="_Toc191412429"/>
      <w:r>
        <w:t>Articolo</w:t>
      </w:r>
      <w:r>
        <w:rPr>
          <w:spacing w:val="-14"/>
        </w:rPr>
        <w:t xml:space="preserve"> </w:t>
      </w:r>
      <w:r>
        <w:t>20</w:t>
      </w:r>
      <w:r>
        <w:rPr>
          <w:spacing w:val="-16"/>
        </w:rPr>
        <w:t xml:space="preserve"> </w:t>
      </w:r>
      <w:r>
        <w:t>‐</w:t>
      </w:r>
      <w:r>
        <w:rPr>
          <w:spacing w:val="-15"/>
        </w:rPr>
        <w:t xml:space="preserve"> </w:t>
      </w:r>
      <w:r>
        <w:t>Durata</w:t>
      </w:r>
      <w:r>
        <w:rPr>
          <w:spacing w:val="-16"/>
        </w:rPr>
        <w:t xml:space="preserve"> </w:t>
      </w:r>
      <w:r>
        <w:t>della</w:t>
      </w:r>
      <w:r>
        <w:rPr>
          <w:spacing w:val="-13"/>
        </w:rPr>
        <w:t xml:space="preserve"> </w:t>
      </w:r>
      <w:r>
        <w:t>Concessione</w:t>
      </w:r>
      <w:r>
        <w:rPr>
          <w:spacing w:val="-14"/>
        </w:rPr>
        <w:t xml:space="preserve"> </w:t>
      </w:r>
      <w:r>
        <w:t>e</w:t>
      </w:r>
      <w:r>
        <w:rPr>
          <w:spacing w:val="-13"/>
        </w:rPr>
        <w:t xml:space="preserve"> </w:t>
      </w:r>
      <w:r>
        <w:t>riconsegna</w:t>
      </w:r>
      <w:r>
        <w:rPr>
          <w:spacing w:val="-16"/>
        </w:rPr>
        <w:t xml:space="preserve"> </w:t>
      </w:r>
      <w:r>
        <w:t>del</w:t>
      </w:r>
      <w:r>
        <w:rPr>
          <w:spacing w:val="-12"/>
        </w:rPr>
        <w:t xml:space="preserve"> </w:t>
      </w:r>
      <w:r>
        <w:rPr>
          <w:spacing w:val="-4"/>
        </w:rPr>
        <w:t>bene</w:t>
      </w:r>
      <w:bookmarkEnd w:id="66"/>
      <w:bookmarkEnd w:id="67"/>
    </w:p>
    <w:p w14:paraId="27844CC9" w14:textId="77777777" w:rsidR="007368BE" w:rsidRDefault="007368BE" w:rsidP="00E83C47">
      <w:pPr>
        <w:pStyle w:val="Paragrafoelenco"/>
        <w:numPr>
          <w:ilvl w:val="0"/>
          <w:numId w:val="5"/>
        </w:numPr>
        <w:spacing w:before="107"/>
        <w:ind w:left="142" w:right="-141"/>
      </w:pPr>
      <w:r>
        <w:t>La</w:t>
      </w:r>
      <w:r w:rsidRPr="00EE0194">
        <w:rPr>
          <w:spacing w:val="-6"/>
        </w:rPr>
        <w:t xml:space="preserve"> </w:t>
      </w:r>
      <w:r>
        <w:t>durata</w:t>
      </w:r>
      <w:r w:rsidRPr="00EE0194">
        <w:rPr>
          <w:spacing w:val="-9"/>
        </w:rPr>
        <w:t xml:space="preserve"> </w:t>
      </w:r>
      <w:r>
        <w:t>della</w:t>
      </w:r>
      <w:r w:rsidRPr="00EE0194">
        <w:rPr>
          <w:spacing w:val="-6"/>
        </w:rPr>
        <w:t xml:space="preserve"> </w:t>
      </w:r>
      <w:r>
        <w:t>Concessione</w:t>
      </w:r>
      <w:r w:rsidRPr="00EE0194">
        <w:rPr>
          <w:spacing w:val="-6"/>
        </w:rPr>
        <w:t xml:space="preserve"> </w:t>
      </w:r>
      <w:r>
        <w:t>è</w:t>
      </w:r>
      <w:r w:rsidRPr="00EE0194">
        <w:rPr>
          <w:spacing w:val="-9"/>
        </w:rPr>
        <w:t xml:space="preserve"> </w:t>
      </w:r>
      <w:r>
        <w:t>determinata</w:t>
      </w:r>
      <w:r w:rsidRPr="00EE0194">
        <w:rPr>
          <w:spacing w:val="-6"/>
        </w:rPr>
        <w:t xml:space="preserve"> dalla Giunta</w:t>
      </w:r>
      <w:r>
        <w:rPr>
          <w:spacing w:val="-6"/>
        </w:rPr>
        <w:t xml:space="preserve"> anche</w:t>
      </w:r>
      <w:r w:rsidRPr="00EE0194">
        <w:rPr>
          <w:spacing w:val="-6"/>
        </w:rPr>
        <w:t xml:space="preserve"> </w:t>
      </w:r>
      <w:r>
        <w:t>in</w:t>
      </w:r>
      <w:r w:rsidRPr="00EE0194">
        <w:rPr>
          <w:spacing w:val="-9"/>
        </w:rPr>
        <w:t xml:space="preserve"> </w:t>
      </w:r>
      <w:r>
        <w:t>funzione</w:t>
      </w:r>
      <w:r w:rsidRPr="00EE0194">
        <w:rPr>
          <w:spacing w:val="-4"/>
        </w:rPr>
        <w:t xml:space="preserve"> dello stato di fatto del bene e degli interventi di riqualificazione che si rendano necessari per renderlo fruibile per il relativo utilizzo</w:t>
      </w:r>
      <w:r>
        <w:rPr>
          <w:spacing w:val="-4"/>
        </w:rPr>
        <w:t xml:space="preserve"> e della natura della Concessione</w:t>
      </w:r>
      <w:r w:rsidRPr="00EE0194">
        <w:rPr>
          <w:spacing w:val="-4"/>
        </w:rPr>
        <w:t xml:space="preserve">. </w:t>
      </w:r>
      <w:r>
        <w:t xml:space="preserve">In ogni caso, non potrà avere una durata superiore a 20 anni. </w:t>
      </w:r>
    </w:p>
    <w:p w14:paraId="1982886C" w14:textId="77777777" w:rsidR="007368BE" w:rsidRDefault="007368BE" w:rsidP="00E83C47">
      <w:pPr>
        <w:pStyle w:val="Paragrafoelenco"/>
        <w:numPr>
          <w:ilvl w:val="0"/>
          <w:numId w:val="5"/>
        </w:numPr>
        <w:spacing w:before="4" w:line="259" w:lineRule="auto"/>
        <w:ind w:left="142" w:right="-141"/>
      </w:pPr>
      <w:r>
        <w:t>La</w:t>
      </w:r>
      <w:r>
        <w:rPr>
          <w:spacing w:val="-11"/>
        </w:rPr>
        <w:t xml:space="preserve"> </w:t>
      </w:r>
      <w:r>
        <w:t>richiesta</w:t>
      </w:r>
      <w:r>
        <w:rPr>
          <w:spacing w:val="-16"/>
        </w:rPr>
        <w:t xml:space="preserve"> </w:t>
      </w:r>
      <w:r>
        <w:t>di</w:t>
      </w:r>
      <w:r>
        <w:rPr>
          <w:spacing w:val="-11"/>
        </w:rPr>
        <w:t xml:space="preserve"> </w:t>
      </w:r>
      <w:r>
        <w:t>rinnovo del Concessionario è</w:t>
      </w:r>
      <w:r w:rsidRPr="006F2108">
        <w:t xml:space="preserve"> </w:t>
      </w:r>
      <w:r>
        <w:t>inviata</w:t>
      </w:r>
      <w:r w:rsidRPr="006F2108">
        <w:t xml:space="preserve"> </w:t>
      </w:r>
      <w:r>
        <w:t>a</w:t>
      </w:r>
      <w:r w:rsidRPr="006F2108">
        <w:t xml:space="preserve"> </w:t>
      </w:r>
      <w:r>
        <w:t>mezzo</w:t>
      </w:r>
      <w:r w:rsidRPr="006F2108">
        <w:t xml:space="preserve"> </w:t>
      </w:r>
      <w:r>
        <w:t>PEC</w:t>
      </w:r>
      <w:r w:rsidRPr="006F2108">
        <w:t xml:space="preserve"> </w:t>
      </w:r>
      <w:r>
        <w:t>al</w:t>
      </w:r>
      <w:r w:rsidRPr="006F2108">
        <w:t xml:space="preserve"> </w:t>
      </w:r>
      <w:r>
        <w:t>Settore</w:t>
      </w:r>
      <w:r w:rsidRPr="006F2108">
        <w:t xml:space="preserve"> Responsabile Bene </w:t>
      </w:r>
      <w:r>
        <w:t>almeno</w:t>
      </w:r>
      <w:r w:rsidRPr="006F2108">
        <w:t xml:space="preserve"> </w:t>
      </w:r>
      <w:r>
        <w:t>6</w:t>
      </w:r>
      <w:r w:rsidRPr="006F2108">
        <w:t xml:space="preserve"> </w:t>
      </w:r>
      <w:r>
        <w:t>mesi</w:t>
      </w:r>
      <w:r w:rsidRPr="006F2108">
        <w:t xml:space="preserve"> </w:t>
      </w:r>
      <w:r>
        <w:t>prima</w:t>
      </w:r>
      <w:r w:rsidRPr="006F2108">
        <w:t xml:space="preserve"> </w:t>
      </w:r>
      <w:r>
        <w:t>della</w:t>
      </w:r>
      <w:r w:rsidRPr="006F2108">
        <w:t xml:space="preserve"> </w:t>
      </w:r>
      <w:r>
        <w:t>scadenza. È facoltà del Comune, a proprio insindacabile giudizio, procedere o meno al rinnovo, con atto motivato e tenendo anche conto delle risultanze delle attività di Monitoraggio di cui all’art. 22.</w:t>
      </w:r>
    </w:p>
    <w:p w14:paraId="3FB86310" w14:textId="77777777" w:rsidR="007368BE" w:rsidRDefault="007368BE" w:rsidP="00E83C47">
      <w:pPr>
        <w:pStyle w:val="Corpotesto"/>
        <w:numPr>
          <w:ilvl w:val="0"/>
          <w:numId w:val="5"/>
        </w:numPr>
        <w:spacing w:before="120" w:line="22" w:lineRule="atLeast"/>
        <w:ind w:left="142" w:right="-141"/>
      </w:pPr>
      <w:r w:rsidRPr="00161B30">
        <w:t>Al</w:t>
      </w:r>
      <w:r>
        <w:t xml:space="preserve"> termine della Concessione e/o di suo eventuale rinnovo o proroga</w:t>
      </w:r>
      <w:r w:rsidRPr="00161B30">
        <w:t xml:space="preserve">, il </w:t>
      </w:r>
      <w:r>
        <w:t>C</w:t>
      </w:r>
      <w:r w:rsidRPr="00161B30">
        <w:t>oncessionario dovrà restituire l’</w:t>
      </w:r>
      <w:r>
        <w:t>I</w:t>
      </w:r>
      <w:r w:rsidRPr="00161B30">
        <w:t>mmobile integro, salvo il normale</w:t>
      </w:r>
      <w:r w:rsidRPr="00161B30">
        <w:rPr>
          <w:spacing w:val="1"/>
        </w:rPr>
        <w:t xml:space="preserve"> </w:t>
      </w:r>
      <w:r w:rsidRPr="00161B30">
        <w:t xml:space="preserve">deperimento d’uso, nonché libero da persone o cose. </w:t>
      </w:r>
    </w:p>
    <w:p w14:paraId="1FBD2FC3" w14:textId="77777777" w:rsidR="007368BE" w:rsidRPr="00161B30" w:rsidRDefault="007368BE" w:rsidP="00E83C47">
      <w:pPr>
        <w:pStyle w:val="Corpotesto"/>
        <w:numPr>
          <w:ilvl w:val="0"/>
          <w:numId w:val="5"/>
        </w:numPr>
        <w:spacing w:before="120" w:line="22" w:lineRule="atLeast"/>
        <w:ind w:left="142" w:right="-141"/>
      </w:pPr>
      <w:r w:rsidRPr="00161B30">
        <w:t>Nel caso di ino</w:t>
      </w:r>
      <w:r>
        <w:t>sservanza</w:t>
      </w:r>
      <w:r w:rsidRPr="00161B30">
        <w:t xml:space="preserve"> dei termini e modi indicati </w:t>
      </w:r>
      <w:r>
        <w:t>al co. che precede</w:t>
      </w:r>
      <w:r w:rsidRPr="00161B30">
        <w:t xml:space="preserve">, </w:t>
      </w:r>
      <w:r>
        <w:t xml:space="preserve">il Comune </w:t>
      </w:r>
      <w:r w:rsidRPr="00161B30">
        <w:t xml:space="preserve">procederà allo sgombero coattivo d’ufficio a spese </w:t>
      </w:r>
      <w:r>
        <w:t xml:space="preserve">e in danno </w:t>
      </w:r>
      <w:r w:rsidRPr="00161B30">
        <w:t>del Concessionario, senza alcun</w:t>
      </w:r>
      <w:r w:rsidRPr="00161B30">
        <w:rPr>
          <w:spacing w:val="1"/>
        </w:rPr>
        <w:t xml:space="preserve"> </w:t>
      </w:r>
      <w:r w:rsidRPr="00161B30">
        <w:t>pregiudizio</w:t>
      </w:r>
      <w:r w:rsidRPr="00161B30">
        <w:rPr>
          <w:spacing w:val="-1"/>
        </w:rPr>
        <w:t xml:space="preserve"> </w:t>
      </w:r>
      <w:r w:rsidRPr="00161B30">
        <w:t>di ogni altra</w:t>
      </w:r>
      <w:r w:rsidRPr="00161B30">
        <w:rPr>
          <w:spacing w:val="-1"/>
        </w:rPr>
        <w:t xml:space="preserve"> </w:t>
      </w:r>
      <w:r w:rsidRPr="00161B30">
        <w:t>azione</w:t>
      </w:r>
      <w:r w:rsidRPr="00161B30">
        <w:rPr>
          <w:spacing w:val="2"/>
        </w:rPr>
        <w:t xml:space="preserve"> </w:t>
      </w:r>
      <w:r w:rsidRPr="00161B30">
        <w:t>che potesse</w:t>
      </w:r>
      <w:r w:rsidRPr="00161B30">
        <w:rPr>
          <w:spacing w:val="-1"/>
        </w:rPr>
        <w:t xml:space="preserve"> </w:t>
      </w:r>
      <w:r w:rsidRPr="00161B30">
        <w:t>competere.</w:t>
      </w:r>
    </w:p>
    <w:p w14:paraId="37DE023D" w14:textId="77777777" w:rsidR="007368BE" w:rsidRPr="00161B30" w:rsidRDefault="007368BE" w:rsidP="00E83C47">
      <w:pPr>
        <w:pStyle w:val="Corpotesto"/>
        <w:numPr>
          <w:ilvl w:val="0"/>
          <w:numId w:val="5"/>
        </w:numPr>
        <w:spacing w:line="22" w:lineRule="atLeast"/>
        <w:ind w:left="142" w:right="-141"/>
      </w:pPr>
      <w:r w:rsidRPr="00161B30">
        <w:t xml:space="preserve">Il Comune </w:t>
      </w:r>
      <w:r>
        <w:t>avrà</w:t>
      </w:r>
      <w:r w:rsidRPr="00161B30">
        <w:t xml:space="preserve"> diritto di rivalersi sul</w:t>
      </w:r>
      <w:r>
        <w:t>le garanzie di cui agli artt. 16 e 17 del presente Regolamento</w:t>
      </w:r>
      <w:r w:rsidRPr="00161B30">
        <w:t>,</w:t>
      </w:r>
      <w:r w:rsidRPr="009D13E2">
        <w:t xml:space="preserve"> </w:t>
      </w:r>
      <w:r>
        <w:t>per g</w:t>
      </w:r>
      <w:r w:rsidRPr="00161B30">
        <w:t>li</w:t>
      </w:r>
      <w:r w:rsidRPr="009D13E2">
        <w:t xml:space="preserve"> </w:t>
      </w:r>
      <w:r w:rsidRPr="00161B30">
        <w:t>importi</w:t>
      </w:r>
      <w:r w:rsidRPr="009D13E2">
        <w:t xml:space="preserve"> </w:t>
      </w:r>
      <w:r w:rsidRPr="00161B30">
        <w:t>pari</w:t>
      </w:r>
      <w:r w:rsidRPr="009D13E2">
        <w:t xml:space="preserve"> </w:t>
      </w:r>
      <w:r w:rsidRPr="00161B30">
        <w:t>all’ammontare</w:t>
      </w:r>
      <w:r w:rsidRPr="009D13E2">
        <w:t xml:space="preserve"> </w:t>
      </w:r>
      <w:r w:rsidRPr="00161B30">
        <w:t>dei</w:t>
      </w:r>
      <w:r w:rsidRPr="009D13E2">
        <w:t xml:space="preserve"> </w:t>
      </w:r>
      <w:r w:rsidRPr="00161B30">
        <w:t>danni</w:t>
      </w:r>
      <w:r w:rsidRPr="009D13E2">
        <w:t xml:space="preserve"> </w:t>
      </w:r>
      <w:r w:rsidRPr="00161B30">
        <w:t>eventualmente</w:t>
      </w:r>
      <w:r w:rsidRPr="009D13E2">
        <w:t xml:space="preserve"> </w:t>
      </w:r>
      <w:r w:rsidRPr="00161B30">
        <w:t>riscontrati</w:t>
      </w:r>
      <w:r w:rsidRPr="009D13E2">
        <w:t xml:space="preserve"> </w:t>
      </w:r>
      <w:r>
        <w:t>su</w:t>
      </w:r>
      <w:r w:rsidRPr="00161B30">
        <w:t>ll’</w:t>
      </w:r>
      <w:r>
        <w:t>I</w:t>
      </w:r>
      <w:r w:rsidRPr="00161B30">
        <w:t>mmobile,</w:t>
      </w:r>
      <w:r w:rsidRPr="009D13E2">
        <w:t xml:space="preserve"> </w:t>
      </w:r>
      <w:r w:rsidRPr="00161B30">
        <w:t>salvo</w:t>
      </w:r>
      <w:r w:rsidRPr="009D13E2">
        <w:t xml:space="preserve"> </w:t>
      </w:r>
      <w:r w:rsidRPr="00161B30">
        <w:t>ogni</w:t>
      </w:r>
      <w:r w:rsidRPr="009D13E2">
        <w:t xml:space="preserve"> </w:t>
      </w:r>
      <w:r w:rsidRPr="00161B30">
        <w:t>onere</w:t>
      </w:r>
      <w:r>
        <w:t>/danno</w:t>
      </w:r>
      <w:r w:rsidRPr="009D13E2">
        <w:t xml:space="preserve"> </w:t>
      </w:r>
      <w:r>
        <w:t>ulteriore</w:t>
      </w:r>
      <w:r w:rsidRPr="00161B30">
        <w:t>.</w:t>
      </w:r>
    </w:p>
    <w:p w14:paraId="5B08B30D" w14:textId="77777777" w:rsidR="007368BE" w:rsidRDefault="007368BE" w:rsidP="00E83C47">
      <w:pPr>
        <w:pStyle w:val="Corpotesto"/>
        <w:numPr>
          <w:ilvl w:val="0"/>
          <w:numId w:val="5"/>
        </w:numPr>
        <w:spacing w:before="120" w:line="22" w:lineRule="atLeast"/>
        <w:ind w:left="142" w:right="-141"/>
      </w:pPr>
      <w:r>
        <w:t>I</w:t>
      </w:r>
      <w:r w:rsidRPr="00161B30">
        <w:t>l</w:t>
      </w:r>
      <w:r w:rsidRPr="009D13E2">
        <w:t xml:space="preserve"> </w:t>
      </w:r>
      <w:r>
        <w:t>C</w:t>
      </w:r>
      <w:r w:rsidRPr="00161B30">
        <w:t>oncessionario</w:t>
      </w:r>
      <w:r w:rsidRPr="009D13E2">
        <w:t xml:space="preserve"> </w:t>
      </w:r>
      <w:r w:rsidRPr="00161B30">
        <w:t>non</w:t>
      </w:r>
      <w:r w:rsidRPr="009D13E2">
        <w:t xml:space="preserve"> </w:t>
      </w:r>
      <w:r w:rsidRPr="00161B30">
        <w:t>avrà</w:t>
      </w:r>
      <w:r w:rsidRPr="009D13E2">
        <w:t xml:space="preserve"> </w:t>
      </w:r>
      <w:r w:rsidRPr="00161B30">
        <w:t>diritto</w:t>
      </w:r>
      <w:r w:rsidRPr="009D13E2">
        <w:t xml:space="preserve"> </w:t>
      </w:r>
      <w:r w:rsidRPr="00161B30">
        <w:t>ad</w:t>
      </w:r>
      <w:r w:rsidRPr="009D13E2">
        <w:t xml:space="preserve"> </w:t>
      </w:r>
      <w:r w:rsidRPr="00161B30">
        <w:t>alcun</w:t>
      </w:r>
      <w:r w:rsidRPr="009D13E2">
        <w:t xml:space="preserve"> </w:t>
      </w:r>
      <w:r w:rsidRPr="00161B30">
        <w:t>indennizzo</w:t>
      </w:r>
      <w:r w:rsidRPr="009D13E2">
        <w:t xml:space="preserve"> </w:t>
      </w:r>
      <w:r w:rsidRPr="00161B30">
        <w:t>o</w:t>
      </w:r>
      <w:r w:rsidRPr="009D13E2">
        <w:t xml:space="preserve"> </w:t>
      </w:r>
      <w:r w:rsidRPr="00161B30">
        <w:t>rimborso</w:t>
      </w:r>
      <w:r w:rsidRPr="009D13E2">
        <w:t xml:space="preserve"> </w:t>
      </w:r>
      <w:r w:rsidRPr="00161B30">
        <w:t>per</w:t>
      </w:r>
      <w:r w:rsidRPr="009D13E2">
        <w:t xml:space="preserve"> </w:t>
      </w:r>
      <w:r w:rsidRPr="00161B30">
        <w:t>le</w:t>
      </w:r>
      <w:r>
        <w:t xml:space="preserve"> </w:t>
      </w:r>
      <w:r w:rsidRPr="00606592">
        <w:t>migliorie</w:t>
      </w:r>
      <w:r>
        <w:t xml:space="preserve"> e addizioni</w:t>
      </w:r>
      <w:r w:rsidRPr="00161B30">
        <w:t xml:space="preserve"> apportate all’</w:t>
      </w:r>
      <w:r>
        <w:t>I</w:t>
      </w:r>
      <w:r w:rsidRPr="00161B30">
        <w:t xml:space="preserve">mmobile </w:t>
      </w:r>
      <w:r>
        <w:t xml:space="preserve">anche </w:t>
      </w:r>
      <w:r w:rsidRPr="00161B30">
        <w:t>a seguito di eventuali interventi di manutenzione o di</w:t>
      </w:r>
      <w:r w:rsidRPr="009D13E2">
        <w:t xml:space="preserve"> </w:t>
      </w:r>
      <w:r w:rsidRPr="00161B30">
        <w:t>adeguamento</w:t>
      </w:r>
      <w:r w:rsidRPr="009D13E2">
        <w:t xml:space="preserve"> </w:t>
      </w:r>
      <w:r w:rsidRPr="00161B30">
        <w:t>strettamente</w:t>
      </w:r>
      <w:r w:rsidRPr="009D13E2">
        <w:t xml:space="preserve"> </w:t>
      </w:r>
      <w:r w:rsidRPr="00161B30">
        <w:t>funzionali</w:t>
      </w:r>
      <w:r w:rsidRPr="009D13E2">
        <w:t xml:space="preserve"> </w:t>
      </w:r>
      <w:r w:rsidRPr="00161B30">
        <w:t>alle</w:t>
      </w:r>
      <w:r w:rsidRPr="009D13E2">
        <w:t xml:space="preserve"> </w:t>
      </w:r>
      <w:r w:rsidRPr="00161B30">
        <w:t>attività</w:t>
      </w:r>
      <w:r w:rsidRPr="009D13E2">
        <w:t xml:space="preserve"> </w:t>
      </w:r>
      <w:r w:rsidRPr="00161B30">
        <w:t>svolte dal</w:t>
      </w:r>
      <w:r w:rsidRPr="00161B30">
        <w:rPr>
          <w:spacing w:val="-3"/>
        </w:rPr>
        <w:t xml:space="preserve"> </w:t>
      </w:r>
      <w:r w:rsidRPr="00161B30">
        <w:t>medesimo</w:t>
      </w:r>
      <w:r w:rsidRPr="00161B30">
        <w:rPr>
          <w:spacing w:val="-1"/>
        </w:rPr>
        <w:t xml:space="preserve"> </w:t>
      </w:r>
      <w:r>
        <w:t>C</w:t>
      </w:r>
      <w:r w:rsidRPr="00161B30">
        <w:t>oncessionario</w:t>
      </w:r>
      <w:r>
        <w:t>, fermo restando quanto previsto all’art.8, con l’eccezione di quanto previsto all’art. 11 in caso di revoca</w:t>
      </w:r>
      <w:r w:rsidRPr="00161B30">
        <w:t>.</w:t>
      </w:r>
    </w:p>
    <w:p w14:paraId="77C9F234" w14:textId="77777777" w:rsidR="007368BE" w:rsidRPr="00A720EA" w:rsidRDefault="007368BE" w:rsidP="00E83C47">
      <w:pPr>
        <w:pStyle w:val="Corpotesto"/>
        <w:numPr>
          <w:ilvl w:val="0"/>
          <w:numId w:val="5"/>
        </w:numPr>
        <w:spacing w:before="120" w:line="22" w:lineRule="atLeast"/>
        <w:ind w:left="142" w:right="-141"/>
      </w:pPr>
      <w:r w:rsidRPr="00A720EA">
        <w:t>Le migliorie e le addizioni saranno in ogni caso acquisite al</w:t>
      </w:r>
      <w:r w:rsidRPr="00A720EA">
        <w:rPr>
          <w:spacing w:val="1"/>
        </w:rPr>
        <w:t xml:space="preserve"> </w:t>
      </w:r>
      <w:r w:rsidRPr="00A720EA">
        <w:t>patrimonio</w:t>
      </w:r>
      <w:r w:rsidRPr="00A720EA">
        <w:rPr>
          <w:spacing w:val="-4"/>
        </w:rPr>
        <w:t xml:space="preserve"> </w:t>
      </w:r>
      <w:r w:rsidRPr="00A720EA">
        <w:t>del</w:t>
      </w:r>
      <w:r w:rsidRPr="00A720EA">
        <w:rPr>
          <w:spacing w:val="-1"/>
        </w:rPr>
        <w:t xml:space="preserve"> </w:t>
      </w:r>
      <w:r w:rsidRPr="00A720EA">
        <w:t>Comune.</w:t>
      </w:r>
    </w:p>
    <w:p w14:paraId="3F05E037" w14:textId="535A37D9" w:rsidR="007368BE" w:rsidRDefault="007368BE" w:rsidP="00E83C47">
      <w:pPr>
        <w:pStyle w:val="Titolo1"/>
        <w:spacing w:before="240"/>
        <w:ind w:right="-141"/>
        <w:rPr>
          <w:spacing w:val="-4"/>
        </w:rPr>
      </w:pPr>
      <w:bookmarkStart w:id="68" w:name="_Toc191288587"/>
      <w:bookmarkStart w:id="69" w:name="_Toc191412430"/>
      <w:r>
        <w:rPr>
          <w:spacing w:val="-4"/>
        </w:rPr>
        <w:t>Sezione B – Beni sequestrati e Beni confiscati in via non definitiva</w:t>
      </w:r>
      <w:bookmarkEnd w:id="68"/>
      <w:bookmarkEnd w:id="69"/>
    </w:p>
    <w:p w14:paraId="3E038008" w14:textId="63435027" w:rsidR="0005035C" w:rsidRDefault="007368BE" w:rsidP="00E83C47">
      <w:pPr>
        <w:pStyle w:val="Titolo2"/>
        <w:ind w:left="-142" w:right="-141"/>
        <w:rPr>
          <w:spacing w:val="-4"/>
        </w:rPr>
      </w:pPr>
      <w:bookmarkStart w:id="70" w:name="_Toc191288588"/>
      <w:bookmarkStart w:id="71" w:name="_Toc191412431"/>
      <w:r w:rsidRPr="00CA7E1B">
        <w:t>Articolo 21- Assegnazione Provvisoria di Bene confiscato in via non</w:t>
      </w:r>
      <w:r w:rsidRPr="0005035C">
        <w:t xml:space="preserve"> definitiva</w:t>
      </w:r>
      <w:bookmarkEnd w:id="70"/>
      <w:bookmarkEnd w:id="71"/>
      <w:r w:rsidRPr="0005035C">
        <w:rPr>
          <w:spacing w:val="-4"/>
        </w:rPr>
        <w:t xml:space="preserve">  </w:t>
      </w:r>
    </w:p>
    <w:p w14:paraId="051FC642" w14:textId="61885A68" w:rsidR="007368BE" w:rsidRPr="0005035C" w:rsidRDefault="007368BE" w:rsidP="00E83C47">
      <w:pPr>
        <w:spacing w:before="112" w:line="259" w:lineRule="auto"/>
        <w:ind w:left="-142" w:right="-141"/>
        <w:jc w:val="both"/>
      </w:pPr>
      <w:r w:rsidRPr="0005035C">
        <w:t>Ai sensi degli articoli 110, co. 2, lettere b) e c), e</w:t>
      </w:r>
      <w:r w:rsidRPr="0005035C">
        <w:rPr>
          <w:spacing w:val="-1"/>
        </w:rPr>
        <w:t xml:space="preserve"> </w:t>
      </w:r>
      <w:r w:rsidRPr="0005035C">
        <w:t>112, co. 4, lettera d) e co. 5, lettera b) del CAM, l’</w:t>
      </w:r>
      <w:r w:rsidR="0005035C">
        <w:t xml:space="preserve"> ANBSC</w:t>
      </w:r>
      <w:r w:rsidRPr="0005035C">
        <w:t xml:space="preserve"> fornisce ausilio al Autorità Giudiziaria al fine di rendere possibile già dalla fase del sequestro l’assegnazione provvisoria del Bene per fini istituzionali o sociali agli enti di cui all’att. 48 co. 3 del CAM, ferma restando la valutazione del Giudice Delegato sulle modalità di assegnazione, ”…</w:t>
      </w:r>
      <w:r w:rsidRPr="0005035C">
        <w:rPr>
          <w:i/>
          <w:iCs/>
        </w:rPr>
        <w:t>al fine di aumentarne la redditività e agevolarne la loro devoluzione allo Stato liberi da pesi e oneri”</w:t>
      </w:r>
      <w:r w:rsidRPr="0005035C">
        <w:t xml:space="preserve">. </w:t>
      </w:r>
    </w:p>
    <w:p w14:paraId="2F0587DA" w14:textId="77777777" w:rsidR="007368BE" w:rsidRDefault="007368BE" w:rsidP="00E83C47">
      <w:pPr>
        <w:pStyle w:val="Paragrafoelenco"/>
        <w:numPr>
          <w:ilvl w:val="0"/>
          <w:numId w:val="12"/>
        </w:numPr>
        <w:spacing w:before="120" w:line="264" w:lineRule="auto"/>
        <w:ind w:left="142" w:right="-141"/>
      </w:pPr>
      <w:r w:rsidRPr="00740AD3">
        <w:lastRenderedPageBreak/>
        <w:t xml:space="preserve">In base all’art. 40 del CAM il </w:t>
      </w:r>
      <w:r w:rsidRPr="00F81D1F">
        <w:t>B</w:t>
      </w:r>
      <w:r w:rsidRPr="00740AD3">
        <w:t xml:space="preserve">ene </w:t>
      </w:r>
      <w:r w:rsidRPr="00F81D1F">
        <w:t xml:space="preserve">sequestrato </w:t>
      </w:r>
      <w:r w:rsidRPr="00740AD3">
        <w:t>può essere assegnato</w:t>
      </w:r>
      <w:r w:rsidRPr="00F81D1F">
        <w:t xml:space="preserve"> in comodato, in via prioritaria, ai soggetti indicati al comma 3 -lettera c dell’art. 48 del CAM e, quindi, </w:t>
      </w:r>
      <w:r w:rsidRPr="00740AD3">
        <w:t>a</w:t>
      </w:r>
      <w:r w:rsidRPr="00F81D1F">
        <w:t>l</w:t>
      </w:r>
      <w:r w:rsidRPr="00740AD3">
        <w:t xml:space="preserve"> Comune o ad un ETS g</w:t>
      </w:r>
      <w:r>
        <w:t>i</w:t>
      </w:r>
      <w:r w:rsidRPr="00740AD3">
        <w:t>à dalla fase del sequestro</w:t>
      </w:r>
      <w:r w:rsidRPr="00F81D1F">
        <w:t xml:space="preserve">, su richiesta dell’Amministratore Giudiziario e relativa autorizzazione del Giudice Delegato. </w:t>
      </w:r>
      <w:r w:rsidRPr="00B33B53">
        <w:t>In quanto finalizzato al soddisfacimento di pubbliche esigenze processuali di amministrazione giudiziaria (per loro natura e disposizioni di legge temporanee</w:t>
      </w:r>
      <w:r>
        <w:t>), i</w:t>
      </w:r>
      <w:r w:rsidRPr="00B33B53">
        <w:t xml:space="preserve">l contratto </w:t>
      </w:r>
      <w:r>
        <w:t xml:space="preserve">di comodato </w:t>
      </w:r>
      <w:r w:rsidRPr="00B33B53">
        <w:t xml:space="preserve">è stipulato per </w:t>
      </w:r>
      <w:r>
        <w:t xml:space="preserve">una durata massima che preveda la cessazione alla data di confisca definitiva </w:t>
      </w:r>
      <w:r w:rsidRPr="00B33B53">
        <w:t xml:space="preserve">senza </w:t>
      </w:r>
      <w:r>
        <w:t xml:space="preserve">necessità </w:t>
      </w:r>
      <w:r w:rsidRPr="00B33B53">
        <w:t>di disdetta alcuna</w:t>
      </w:r>
      <w:r>
        <w:t xml:space="preserve">. Ai sensi dell’art. 40- comma 3 </w:t>
      </w:r>
      <w:r w:rsidRPr="00997B04">
        <w:t>ter</w:t>
      </w:r>
      <w:r>
        <w:t xml:space="preserve">, in caso di mancata liberazione, il Tribunale disporrà l’esecuzione immediata dello sgombero. </w:t>
      </w:r>
    </w:p>
    <w:p w14:paraId="023980AE" w14:textId="12C3F34E" w:rsidR="007368BE" w:rsidRDefault="007368BE" w:rsidP="00E83C47">
      <w:pPr>
        <w:pStyle w:val="Paragrafoelenco"/>
        <w:numPr>
          <w:ilvl w:val="0"/>
          <w:numId w:val="12"/>
        </w:numPr>
        <w:spacing w:before="120" w:line="264" w:lineRule="auto"/>
        <w:ind w:left="142" w:right="-141"/>
      </w:pPr>
      <w:r>
        <w:t>Al</w:t>
      </w:r>
      <w:r>
        <w:rPr>
          <w:spacing w:val="-2"/>
        </w:rPr>
        <w:t xml:space="preserve"> </w:t>
      </w:r>
      <w:r>
        <w:t>fine</w:t>
      </w:r>
      <w:r>
        <w:rPr>
          <w:spacing w:val="-1"/>
        </w:rPr>
        <w:t xml:space="preserve"> </w:t>
      </w:r>
      <w:r>
        <w:t>di</w:t>
      </w:r>
      <w:r>
        <w:rPr>
          <w:spacing w:val="-4"/>
        </w:rPr>
        <w:t xml:space="preserve"> </w:t>
      </w:r>
      <w:r>
        <w:t>favorirne</w:t>
      </w:r>
      <w:r>
        <w:rPr>
          <w:spacing w:val="-4"/>
        </w:rPr>
        <w:t xml:space="preserve"> </w:t>
      </w:r>
      <w:r>
        <w:t>l’immediata</w:t>
      </w:r>
      <w:r>
        <w:rPr>
          <w:spacing w:val="-1"/>
        </w:rPr>
        <w:t xml:space="preserve"> </w:t>
      </w:r>
      <w:r>
        <w:t>fruizione</w:t>
      </w:r>
      <w:r>
        <w:rPr>
          <w:spacing w:val="-1"/>
        </w:rPr>
        <w:t xml:space="preserve"> </w:t>
      </w:r>
      <w:r>
        <w:t>del Bene prima</w:t>
      </w:r>
      <w:r>
        <w:rPr>
          <w:spacing w:val="-6"/>
        </w:rPr>
        <w:t xml:space="preserve"> </w:t>
      </w:r>
      <w:r>
        <w:t>della</w:t>
      </w:r>
      <w:r>
        <w:rPr>
          <w:spacing w:val="-6"/>
        </w:rPr>
        <w:t xml:space="preserve"> sua </w:t>
      </w:r>
      <w:r>
        <w:t>confisca</w:t>
      </w:r>
      <w:r>
        <w:rPr>
          <w:spacing w:val="-4"/>
        </w:rPr>
        <w:t xml:space="preserve"> </w:t>
      </w:r>
      <w:r>
        <w:t>definitiva</w:t>
      </w:r>
      <w:r>
        <w:rPr>
          <w:spacing w:val="-4"/>
        </w:rPr>
        <w:t xml:space="preserve"> </w:t>
      </w:r>
      <w:r>
        <w:t>e dell’acquisizione a patrimonio indisponibile del Comune, così</w:t>
      </w:r>
      <w:r>
        <w:rPr>
          <w:spacing w:val="-10"/>
        </w:rPr>
        <w:t xml:space="preserve"> </w:t>
      </w:r>
      <w:r>
        <w:t>da</w:t>
      </w:r>
      <w:r>
        <w:rPr>
          <w:spacing w:val="-6"/>
        </w:rPr>
        <w:t xml:space="preserve"> evitarne il degrado</w:t>
      </w:r>
      <w:r>
        <w:t>, assicurarne la manutenzione costante e prevenire, al contempo, atti vandalici sul bene, il Comune, qualora abbia notizia di un Bene sequestrato o confiscato in primo grado sul proprio territorio porrà in essere i contatti con l’</w:t>
      </w:r>
      <w:r w:rsidR="0005035C">
        <w:t xml:space="preserve"> ANBSC</w:t>
      </w:r>
      <w:r>
        <w:t xml:space="preserve">, nonché, se del caso, gli atti necessari a tal fine. </w:t>
      </w:r>
    </w:p>
    <w:p w14:paraId="730A3573" w14:textId="77777777" w:rsidR="007368BE" w:rsidRDefault="007368BE" w:rsidP="00E83C47">
      <w:pPr>
        <w:pStyle w:val="Paragrafoelenco"/>
        <w:numPr>
          <w:ilvl w:val="0"/>
          <w:numId w:val="12"/>
        </w:numPr>
        <w:spacing w:before="120" w:line="264" w:lineRule="auto"/>
        <w:ind w:left="142" w:right="-141"/>
      </w:pPr>
      <w:r>
        <w:t>In caso annullamento della sentenza di confisca di primo grado il Bene dovrà essere rilasciato immediatamente e rientrerà nel</w:t>
      </w:r>
      <w:r>
        <w:rPr>
          <w:spacing w:val="-2"/>
        </w:rPr>
        <w:t xml:space="preserve"> </w:t>
      </w:r>
      <w:r>
        <w:t>possesso</w:t>
      </w:r>
      <w:r>
        <w:rPr>
          <w:spacing w:val="-2"/>
        </w:rPr>
        <w:t xml:space="preserve"> </w:t>
      </w:r>
      <w:r>
        <w:t>del proposto. Nel caso</w:t>
      </w:r>
      <w:r>
        <w:rPr>
          <w:spacing w:val="-4"/>
        </w:rPr>
        <w:t xml:space="preserve"> </w:t>
      </w:r>
      <w:r>
        <w:t>di</w:t>
      </w:r>
      <w:r>
        <w:rPr>
          <w:spacing w:val="-9"/>
        </w:rPr>
        <w:t xml:space="preserve"> </w:t>
      </w:r>
      <w:r>
        <w:t>confisca</w:t>
      </w:r>
      <w:r>
        <w:rPr>
          <w:spacing w:val="-1"/>
        </w:rPr>
        <w:t xml:space="preserve"> </w:t>
      </w:r>
      <w:r>
        <w:t>definitiva, il Bene dovrà</w:t>
      </w:r>
      <w:r>
        <w:rPr>
          <w:spacing w:val="-1"/>
        </w:rPr>
        <w:t xml:space="preserve"> </w:t>
      </w:r>
      <w:r>
        <w:t>essere</w:t>
      </w:r>
      <w:r>
        <w:rPr>
          <w:spacing w:val="-6"/>
        </w:rPr>
        <w:t xml:space="preserve"> </w:t>
      </w:r>
      <w:r>
        <w:t>rilasciato immediatamente e seguirà l’iter descritto all’art. 7 e ss. del presente Regolamento.</w:t>
      </w:r>
    </w:p>
    <w:p w14:paraId="69B17D5B" w14:textId="77777777" w:rsidR="007368BE" w:rsidRDefault="007368BE" w:rsidP="00E83C47">
      <w:pPr>
        <w:pStyle w:val="Paragrafoelenco"/>
        <w:numPr>
          <w:ilvl w:val="0"/>
          <w:numId w:val="12"/>
        </w:numPr>
        <w:spacing w:before="120" w:line="264" w:lineRule="auto"/>
        <w:ind w:left="142" w:right="-141"/>
      </w:pPr>
      <w:r>
        <w:t>Nel</w:t>
      </w:r>
      <w:r>
        <w:rPr>
          <w:spacing w:val="-8"/>
        </w:rPr>
        <w:t xml:space="preserve"> </w:t>
      </w:r>
      <w:r>
        <w:t>caso</w:t>
      </w:r>
      <w:r>
        <w:rPr>
          <w:spacing w:val="-10"/>
        </w:rPr>
        <w:t xml:space="preserve"> </w:t>
      </w:r>
      <w:r>
        <w:t>di</w:t>
      </w:r>
      <w:r>
        <w:rPr>
          <w:spacing w:val="-11"/>
        </w:rPr>
        <w:t xml:space="preserve"> </w:t>
      </w:r>
      <w:r>
        <w:t>Bene</w:t>
      </w:r>
      <w:r>
        <w:rPr>
          <w:spacing w:val="-10"/>
        </w:rPr>
        <w:t xml:space="preserve"> </w:t>
      </w:r>
      <w:r>
        <w:t>appartenente</w:t>
      </w:r>
      <w:r>
        <w:rPr>
          <w:spacing w:val="-10"/>
        </w:rPr>
        <w:t xml:space="preserve"> </w:t>
      </w:r>
      <w:r>
        <w:t>ad</w:t>
      </w:r>
      <w:r>
        <w:rPr>
          <w:spacing w:val="-13"/>
        </w:rPr>
        <w:t xml:space="preserve"> </w:t>
      </w:r>
      <w:r>
        <w:t>un</w:t>
      </w:r>
      <w:r>
        <w:rPr>
          <w:spacing w:val="-13"/>
        </w:rPr>
        <w:t xml:space="preserve"> </w:t>
      </w:r>
      <w:r>
        <w:t>compendio</w:t>
      </w:r>
      <w:r>
        <w:rPr>
          <w:spacing w:val="-10"/>
        </w:rPr>
        <w:t xml:space="preserve"> </w:t>
      </w:r>
      <w:r>
        <w:t>aziendale</w:t>
      </w:r>
      <w:r>
        <w:rPr>
          <w:spacing w:val="-10"/>
        </w:rPr>
        <w:t xml:space="preserve"> </w:t>
      </w:r>
      <w:r>
        <w:t>sequestrato,</w:t>
      </w:r>
      <w:r>
        <w:rPr>
          <w:spacing w:val="-9"/>
        </w:rPr>
        <w:t xml:space="preserve"> </w:t>
      </w:r>
      <w:r>
        <w:t>il</w:t>
      </w:r>
      <w:r>
        <w:rPr>
          <w:spacing w:val="-11"/>
        </w:rPr>
        <w:t xml:space="preserve"> </w:t>
      </w:r>
      <w:r>
        <w:t>Bene</w:t>
      </w:r>
      <w:r>
        <w:rPr>
          <w:spacing w:val="-10"/>
        </w:rPr>
        <w:t xml:space="preserve"> </w:t>
      </w:r>
      <w:r>
        <w:t>potrebbe dover essere</w:t>
      </w:r>
      <w:r>
        <w:rPr>
          <w:spacing w:val="-4"/>
        </w:rPr>
        <w:t xml:space="preserve"> </w:t>
      </w:r>
      <w:r>
        <w:t>alienato</w:t>
      </w:r>
      <w:r>
        <w:rPr>
          <w:spacing w:val="-4"/>
        </w:rPr>
        <w:t xml:space="preserve"> </w:t>
      </w:r>
      <w:r>
        <w:t>dall’ANBSC per soddisfare</w:t>
      </w:r>
      <w:r>
        <w:rPr>
          <w:spacing w:val="-7"/>
        </w:rPr>
        <w:t xml:space="preserve"> </w:t>
      </w:r>
      <w:r>
        <w:t>i creditori in</w:t>
      </w:r>
      <w:r>
        <w:rPr>
          <w:spacing w:val="-4"/>
        </w:rPr>
        <w:t xml:space="preserve"> </w:t>
      </w:r>
      <w:r>
        <w:t>buona</w:t>
      </w:r>
      <w:r>
        <w:rPr>
          <w:spacing w:val="-4"/>
        </w:rPr>
        <w:t xml:space="preserve"> </w:t>
      </w:r>
      <w:r>
        <w:t>fede; anche in</w:t>
      </w:r>
      <w:r>
        <w:rPr>
          <w:spacing w:val="-1"/>
        </w:rPr>
        <w:t xml:space="preserve"> </w:t>
      </w:r>
      <w:r>
        <w:t>questo</w:t>
      </w:r>
      <w:r>
        <w:rPr>
          <w:spacing w:val="-1"/>
        </w:rPr>
        <w:t xml:space="preserve"> </w:t>
      </w:r>
      <w:r>
        <w:t>caso</w:t>
      </w:r>
      <w:r>
        <w:rPr>
          <w:spacing w:val="-4"/>
        </w:rPr>
        <w:t xml:space="preserve"> </w:t>
      </w:r>
      <w:r>
        <w:t>il destinatario/assegnatario del Bene ricevuto in assegnazione provvisoria dovrà rilasciarlo immediatamente.</w:t>
      </w:r>
    </w:p>
    <w:p w14:paraId="5922F149" w14:textId="01B93AC0" w:rsidR="007368BE" w:rsidRPr="009B55FA" w:rsidRDefault="007368BE" w:rsidP="00E83C47">
      <w:pPr>
        <w:pStyle w:val="Titolo2"/>
        <w:spacing w:before="120"/>
        <w:ind w:left="-142" w:right="-141"/>
        <w:rPr>
          <w:spacing w:val="-2"/>
        </w:rPr>
      </w:pPr>
      <w:bookmarkStart w:id="72" w:name="_Toc191288589"/>
      <w:bookmarkStart w:id="73" w:name="_Toc191412432"/>
      <w:r w:rsidRPr="009B55FA">
        <w:rPr>
          <w:spacing w:val="-2"/>
        </w:rPr>
        <w:t>Articolo 2</w:t>
      </w:r>
      <w:r w:rsidR="001A522C">
        <w:rPr>
          <w:spacing w:val="-2"/>
        </w:rPr>
        <w:t>2</w:t>
      </w:r>
      <w:r w:rsidRPr="009B55FA">
        <w:rPr>
          <w:spacing w:val="-2"/>
        </w:rPr>
        <w:t xml:space="preserve"> - Comodato gratuito del bene immobile</w:t>
      </w:r>
      <w:bookmarkEnd w:id="72"/>
      <w:bookmarkEnd w:id="73"/>
    </w:p>
    <w:p w14:paraId="2C8F6692" w14:textId="77777777" w:rsidR="007368BE" w:rsidRPr="009B55FA" w:rsidRDefault="007368BE" w:rsidP="00E83C47">
      <w:pPr>
        <w:pStyle w:val="Paragrafoelenco"/>
        <w:numPr>
          <w:ilvl w:val="0"/>
          <w:numId w:val="24"/>
        </w:numPr>
        <w:spacing w:before="120" w:line="264" w:lineRule="auto"/>
        <w:ind w:left="142" w:right="-141" w:hanging="284"/>
      </w:pPr>
      <w:r w:rsidRPr="009B55FA">
        <w:t>In base all’art. 40 del CAM il bene può essere assegnato ad un Comune o ad un ETS già dalla fase del sequestro grazie alla relazione diretta con l’Amministratore Giudiziario.</w:t>
      </w:r>
    </w:p>
    <w:p w14:paraId="145EBBD8" w14:textId="77777777" w:rsidR="007368BE" w:rsidRPr="009B55FA" w:rsidRDefault="007368BE" w:rsidP="00E83C47">
      <w:pPr>
        <w:pStyle w:val="Paragrafoelenco"/>
        <w:numPr>
          <w:ilvl w:val="0"/>
          <w:numId w:val="24"/>
        </w:numPr>
        <w:spacing w:before="60" w:line="264" w:lineRule="auto"/>
        <w:ind w:left="142" w:right="-141" w:hanging="284"/>
      </w:pPr>
      <w:r w:rsidRPr="009B55FA">
        <w:t xml:space="preserve">Il contratto di comodato è stipulato per la durata di mesi 12 (dodici), cesserà senza bisogno di disdetta alcuna, e la comodante nel rispetto di quanto previsto dalla Convenzione Nazionale, dall’art. 2 del Decreto Ministeriale del 5/03/99, dichiara la transitorietà del contratto: l’immobile concesso in Comodato d’uso gratuito è sottoposto a provvedimento di sequestro di misura prevenzione del Tribunale di </w:t>
      </w:r>
      <w:r w:rsidRPr="009B55FA">
        <w:rPr>
          <w:b/>
          <w:bCs/>
        </w:rPr>
        <w:t>Specificare</w:t>
      </w:r>
      <w:r w:rsidRPr="009B55FA">
        <w:t xml:space="preserve">. </w:t>
      </w:r>
    </w:p>
    <w:p w14:paraId="115907EA" w14:textId="77777777" w:rsidR="007368BE" w:rsidRPr="009B55FA" w:rsidRDefault="007368BE" w:rsidP="00E83C47">
      <w:pPr>
        <w:pStyle w:val="Paragrafoelenco"/>
        <w:numPr>
          <w:ilvl w:val="0"/>
          <w:numId w:val="24"/>
        </w:numPr>
        <w:spacing w:before="60" w:line="264" w:lineRule="auto"/>
        <w:ind w:left="142" w:right="-141" w:hanging="284"/>
      </w:pPr>
      <w:r w:rsidRPr="009B55FA">
        <w:t>In quanto finalizzato al soddisfacimento di pubbliche esigenze processuali di amministrazione giudiziaria (per loro natura e disposizioni di legge temporanee), la durata del presente contratto rimane strettamente correlata alle vicende della procedura giudiziaria, nel senso che, qualora si dovesse verificare la cessazione della stessa, per qualsiasi motivo il presente contratto potrà essere immediatamente risolto dalla comodante, con conseguente obbligo di restituzione del bene oggetto di comodato nel termine di 60 giorni dalla data di comunicazione della volontà di risoluzione.</w:t>
      </w:r>
    </w:p>
    <w:p w14:paraId="460E74DB" w14:textId="77777777" w:rsidR="009B55FA" w:rsidRDefault="007368BE" w:rsidP="00E83C47">
      <w:pPr>
        <w:pStyle w:val="Paragrafoelenco"/>
        <w:numPr>
          <w:ilvl w:val="0"/>
          <w:numId w:val="24"/>
        </w:numPr>
        <w:spacing w:before="60" w:line="264" w:lineRule="auto"/>
        <w:ind w:left="142" w:right="-141" w:hanging="284"/>
      </w:pPr>
      <w:r w:rsidRPr="009B55FA">
        <w:t xml:space="preserve">Nel caso di prosecuzione, tuttavia, dopo la scadenza del primo anno contrattuale il presente contratto s’intende tacitamente rinnovato, di anno in anno, per un ulteriore periodo di 12 mesi, salvo disdetta da comunicarsi da parte della comodante, con lettera raccomandata A/R/pec, almeno 60 giorni prima della relativa scadenza annuale. </w:t>
      </w:r>
      <w:bookmarkStart w:id="74" w:name="_Toc191288590"/>
    </w:p>
    <w:p w14:paraId="288B6CB7" w14:textId="4B901275" w:rsidR="007368BE" w:rsidRDefault="007368BE" w:rsidP="00E83C47">
      <w:pPr>
        <w:pStyle w:val="Titolo1"/>
        <w:spacing w:before="240"/>
        <w:ind w:right="-141"/>
      </w:pPr>
      <w:bookmarkStart w:id="75" w:name="_Toc191412433"/>
      <w:r>
        <w:t>CAPO</w:t>
      </w:r>
      <w:r w:rsidRPr="009B55FA">
        <w:t xml:space="preserve"> </w:t>
      </w:r>
      <w:r>
        <w:t>IV</w:t>
      </w:r>
      <w:r w:rsidRPr="009B55FA">
        <w:t xml:space="preserve"> </w:t>
      </w:r>
      <w:r>
        <w:t>–</w:t>
      </w:r>
      <w:r w:rsidRPr="009B55FA">
        <w:t xml:space="preserve"> Monitoraggio</w:t>
      </w:r>
      <w:bookmarkEnd w:id="74"/>
      <w:bookmarkEnd w:id="75"/>
    </w:p>
    <w:p w14:paraId="07D67330" w14:textId="7FF5B1E8" w:rsidR="007368BE" w:rsidRDefault="007368BE" w:rsidP="00E83C47">
      <w:pPr>
        <w:pStyle w:val="Titolo2"/>
        <w:spacing w:before="60" w:after="120"/>
        <w:ind w:left="-142" w:right="-141"/>
      </w:pPr>
      <w:bookmarkStart w:id="76" w:name="_Toc191288591"/>
      <w:bookmarkStart w:id="77" w:name="_Toc191412434"/>
      <w:r>
        <w:t>Articolo</w:t>
      </w:r>
      <w:r>
        <w:rPr>
          <w:spacing w:val="-10"/>
        </w:rPr>
        <w:t xml:space="preserve"> </w:t>
      </w:r>
      <w:r>
        <w:t>2</w:t>
      </w:r>
      <w:r w:rsidR="001A522C">
        <w:t>3</w:t>
      </w:r>
      <w:r>
        <w:rPr>
          <w:spacing w:val="-11"/>
        </w:rPr>
        <w:t xml:space="preserve"> </w:t>
      </w:r>
      <w:r>
        <w:t>‐</w:t>
      </w:r>
      <w:r>
        <w:rPr>
          <w:spacing w:val="-9"/>
        </w:rPr>
        <w:t xml:space="preserve"> </w:t>
      </w:r>
      <w:r>
        <w:rPr>
          <w:spacing w:val="-2"/>
        </w:rPr>
        <w:t>Monitoraggio</w:t>
      </w:r>
      <w:bookmarkEnd w:id="76"/>
      <w:bookmarkEnd w:id="77"/>
    </w:p>
    <w:p w14:paraId="490DAF96" w14:textId="77777777" w:rsidR="007368BE" w:rsidRDefault="007368BE" w:rsidP="00E83C47">
      <w:pPr>
        <w:pStyle w:val="Paragrafoelenco"/>
        <w:numPr>
          <w:ilvl w:val="0"/>
          <w:numId w:val="4"/>
        </w:numPr>
        <w:spacing w:line="259" w:lineRule="auto"/>
        <w:ind w:left="142" w:right="-141" w:hanging="284"/>
      </w:pPr>
      <w:r>
        <w:t xml:space="preserve">Il </w:t>
      </w:r>
      <w:r w:rsidRPr="006F2108">
        <w:t>Settore Responsabile Bene</w:t>
      </w:r>
      <w:r>
        <w:t xml:space="preserve"> anche avvalendosi della Polizia Locale e dei Responsabili dei Settori di Interesse Generale (in base alla tipologia di progetto di riutilizzo condotto sul Bene), periodicamente effettua controlli sull’attività svolta dal Concessionario, affinché sia assicurato il rispetto dell’interesse pubblico, delle disposizioni di legge, del presente Regolamento e del Progetto indicato nella Concessione.</w:t>
      </w:r>
    </w:p>
    <w:p w14:paraId="2D15DB58" w14:textId="77777777" w:rsidR="007368BE" w:rsidRDefault="007368BE" w:rsidP="00E83C47">
      <w:pPr>
        <w:pStyle w:val="Paragrafoelenco"/>
        <w:numPr>
          <w:ilvl w:val="0"/>
          <w:numId w:val="4"/>
        </w:numPr>
        <w:spacing w:line="256" w:lineRule="auto"/>
        <w:ind w:left="142" w:right="-141" w:hanging="284"/>
      </w:pPr>
      <w:r>
        <w:lastRenderedPageBreak/>
        <w:t>I controlli possono essere eseguiti d’ufficio o richiesti dal Sindaco. In ogni caso il verbale deve essere trasmesso anche al Sindaco.</w:t>
      </w:r>
    </w:p>
    <w:p w14:paraId="3A8C8E3E" w14:textId="77777777" w:rsidR="007368BE" w:rsidRDefault="007368BE" w:rsidP="00E83C47">
      <w:pPr>
        <w:pStyle w:val="Paragrafoelenco"/>
        <w:numPr>
          <w:ilvl w:val="0"/>
          <w:numId w:val="4"/>
        </w:numPr>
        <w:spacing w:before="4" w:line="259" w:lineRule="auto"/>
        <w:ind w:left="142" w:right="-141" w:hanging="284"/>
      </w:pPr>
      <w:r>
        <w:t>Il Settore Responsabile Bene invia al Sindaco, agli Assessori competenti in</w:t>
      </w:r>
      <w:r>
        <w:rPr>
          <w:spacing w:val="-4"/>
        </w:rPr>
        <w:t xml:space="preserve"> </w:t>
      </w:r>
      <w:r>
        <w:t>materia e</w:t>
      </w:r>
      <w:r>
        <w:rPr>
          <w:spacing w:val="-2"/>
        </w:rPr>
        <w:t xml:space="preserve"> </w:t>
      </w:r>
      <w:r>
        <w:t>ai componenti della Commissione Antimafia del Comune, qualora istituita, una relazione che illustri criticità e punti di forza riscontrati nel processo di gestione dei Beni confiscati, eventuali proposte di miglioramento, e quanto altro ritenuto utile al fine di agevolare il corretto progetto di utilizzo dei Beni.</w:t>
      </w:r>
    </w:p>
    <w:p w14:paraId="3D39C11B" w14:textId="77777777" w:rsidR="007368BE" w:rsidRPr="007E15F0" w:rsidRDefault="007368BE" w:rsidP="00E83C47">
      <w:pPr>
        <w:pStyle w:val="Paragrafoelenco"/>
        <w:numPr>
          <w:ilvl w:val="0"/>
          <w:numId w:val="4"/>
        </w:numPr>
        <w:spacing w:line="259" w:lineRule="auto"/>
        <w:ind w:left="142" w:right="-141" w:hanging="284"/>
      </w:pPr>
      <w:r>
        <w:t xml:space="preserve">Annualmente, nel caso di assegnazione del Bene ad un Ente che esercita una attività sotto forma di impresa, il Settore Responsabile Bene ne </w:t>
      </w:r>
      <w:r w:rsidRPr="00B77D5D">
        <w:t>acquisi</w:t>
      </w:r>
      <w:r>
        <w:t>sce</w:t>
      </w:r>
      <w:r w:rsidRPr="00B77D5D">
        <w:t xml:space="preserve"> Visura Camerale </w:t>
      </w:r>
      <w:r>
        <w:t>aggiornata</w:t>
      </w:r>
      <w:r w:rsidRPr="00B77D5D">
        <w:t>, al fine di verificare le informazioni ufficiali specifiche, le vicende dell’Ente e le eventuali procedure a suo carico, nonché report economico-patrimoniale specifico</w:t>
      </w:r>
      <w:r>
        <w:t xml:space="preserve"> aggiornato e gli richiede la consegna della Dichiarazione Sostitutiva </w:t>
      </w:r>
      <w:r>
        <w:rPr>
          <w:spacing w:val="-2"/>
        </w:rPr>
        <w:t>aggiornata.</w:t>
      </w:r>
    </w:p>
    <w:p w14:paraId="6BB207D1" w14:textId="77777777" w:rsidR="007368BE" w:rsidRPr="007E15F0" w:rsidRDefault="007368BE" w:rsidP="00E83C47">
      <w:pPr>
        <w:pStyle w:val="Paragrafoelenco"/>
        <w:tabs>
          <w:tab w:val="left" w:pos="654"/>
          <w:tab w:val="left" w:pos="657"/>
        </w:tabs>
        <w:spacing w:line="259" w:lineRule="auto"/>
        <w:ind w:left="657" w:right="-141" w:firstLine="0"/>
      </w:pPr>
    </w:p>
    <w:p w14:paraId="27E2C30E" w14:textId="195983A6" w:rsidR="007368BE" w:rsidRDefault="007368BE" w:rsidP="00E83C47">
      <w:pPr>
        <w:pStyle w:val="Titolo1"/>
        <w:ind w:right="-141"/>
      </w:pPr>
      <w:bookmarkStart w:id="78" w:name="_Toc191288592"/>
      <w:bookmarkStart w:id="79" w:name="_Toc191412435"/>
      <w:r>
        <w:t>CAPO</w:t>
      </w:r>
      <w:r>
        <w:rPr>
          <w:spacing w:val="-13"/>
        </w:rPr>
        <w:t xml:space="preserve"> </w:t>
      </w:r>
      <w:r>
        <w:t>V</w:t>
      </w:r>
      <w:r>
        <w:rPr>
          <w:spacing w:val="-7"/>
        </w:rPr>
        <w:t xml:space="preserve"> </w:t>
      </w:r>
      <w:r>
        <w:t>–</w:t>
      </w:r>
      <w:r>
        <w:rPr>
          <w:spacing w:val="-4"/>
        </w:rPr>
        <w:t xml:space="preserve"> </w:t>
      </w:r>
      <w:r>
        <w:t>Disposizioni</w:t>
      </w:r>
      <w:r>
        <w:rPr>
          <w:spacing w:val="-5"/>
        </w:rPr>
        <w:t xml:space="preserve"> </w:t>
      </w:r>
      <w:r>
        <w:t>Transitorie</w:t>
      </w:r>
      <w:r>
        <w:rPr>
          <w:spacing w:val="-1"/>
        </w:rPr>
        <w:t xml:space="preserve"> </w:t>
      </w:r>
      <w:r>
        <w:t>e</w:t>
      </w:r>
      <w:r>
        <w:rPr>
          <w:spacing w:val="-3"/>
        </w:rPr>
        <w:t xml:space="preserve"> </w:t>
      </w:r>
      <w:r>
        <w:rPr>
          <w:spacing w:val="-2"/>
        </w:rPr>
        <w:t>Finali</w:t>
      </w:r>
      <w:bookmarkEnd w:id="78"/>
      <w:bookmarkEnd w:id="79"/>
    </w:p>
    <w:p w14:paraId="4161B9BE" w14:textId="7D3D92C1" w:rsidR="007368BE" w:rsidRDefault="007368BE" w:rsidP="00E83C47">
      <w:pPr>
        <w:pStyle w:val="Titolo2"/>
        <w:spacing w:before="120"/>
        <w:ind w:left="-142" w:right="-141"/>
      </w:pPr>
      <w:bookmarkStart w:id="80" w:name="_Toc191288593"/>
      <w:bookmarkStart w:id="81" w:name="_Toc191412436"/>
      <w:r>
        <w:t>Articolo</w:t>
      </w:r>
      <w:r>
        <w:rPr>
          <w:spacing w:val="-11"/>
        </w:rPr>
        <w:t xml:space="preserve"> </w:t>
      </w:r>
      <w:r>
        <w:t>2</w:t>
      </w:r>
      <w:r w:rsidR="001A522C">
        <w:t>4</w:t>
      </w:r>
      <w:r>
        <w:rPr>
          <w:spacing w:val="-11"/>
        </w:rPr>
        <w:t xml:space="preserve"> </w:t>
      </w:r>
      <w:r>
        <w:t>‐</w:t>
      </w:r>
      <w:r>
        <w:rPr>
          <w:spacing w:val="-10"/>
        </w:rPr>
        <w:t xml:space="preserve"> </w:t>
      </w:r>
      <w:r>
        <w:t>Norme</w:t>
      </w:r>
      <w:r>
        <w:rPr>
          <w:spacing w:val="-10"/>
        </w:rPr>
        <w:t xml:space="preserve"> </w:t>
      </w:r>
      <w:r>
        <w:rPr>
          <w:spacing w:val="-2"/>
        </w:rPr>
        <w:t>transitorie e rinvio</w:t>
      </w:r>
      <w:bookmarkEnd w:id="80"/>
      <w:bookmarkEnd w:id="81"/>
    </w:p>
    <w:p w14:paraId="5D1F76B4" w14:textId="77777777" w:rsidR="007368BE" w:rsidRDefault="007368BE" w:rsidP="00E83C47">
      <w:pPr>
        <w:pStyle w:val="Paragrafoelenco"/>
        <w:numPr>
          <w:ilvl w:val="0"/>
          <w:numId w:val="2"/>
        </w:numPr>
        <w:spacing w:before="112" w:line="259" w:lineRule="auto"/>
        <w:ind w:left="142" w:right="-141"/>
      </w:pPr>
      <w:r>
        <w:t>Per tutte</w:t>
      </w:r>
      <w:r w:rsidRPr="00F632B4">
        <w:rPr>
          <w:spacing w:val="-6"/>
        </w:rPr>
        <w:t xml:space="preserve"> </w:t>
      </w:r>
      <w:r>
        <w:t>le</w:t>
      </w:r>
      <w:r w:rsidRPr="00F632B4">
        <w:rPr>
          <w:spacing w:val="-6"/>
        </w:rPr>
        <w:t xml:space="preserve"> </w:t>
      </w:r>
      <w:r>
        <w:t>assegnazioni</w:t>
      </w:r>
      <w:r w:rsidRPr="00F632B4">
        <w:rPr>
          <w:spacing w:val="-8"/>
        </w:rPr>
        <w:t xml:space="preserve"> </w:t>
      </w:r>
      <w:r>
        <w:t>di</w:t>
      </w:r>
      <w:r w:rsidRPr="00F632B4">
        <w:rPr>
          <w:spacing w:val="-4"/>
        </w:rPr>
        <w:t xml:space="preserve"> </w:t>
      </w:r>
      <w:r>
        <w:t>Beni</w:t>
      </w:r>
      <w:r w:rsidRPr="00F632B4">
        <w:rPr>
          <w:spacing w:val="-6"/>
        </w:rPr>
        <w:t xml:space="preserve"> immobili </w:t>
      </w:r>
      <w:r>
        <w:t>confiscati</w:t>
      </w:r>
      <w:r w:rsidRPr="00F632B4">
        <w:rPr>
          <w:spacing w:val="-7"/>
        </w:rPr>
        <w:t xml:space="preserve"> </w:t>
      </w:r>
      <w:r>
        <w:t>alla</w:t>
      </w:r>
      <w:r w:rsidRPr="00F632B4">
        <w:rPr>
          <w:spacing w:val="-6"/>
        </w:rPr>
        <w:t xml:space="preserve"> </w:t>
      </w:r>
      <w:r>
        <w:t>criminalità</w:t>
      </w:r>
      <w:r w:rsidRPr="00F632B4">
        <w:rPr>
          <w:spacing w:val="-1"/>
        </w:rPr>
        <w:t xml:space="preserve"> </w:t>
      </w:r>
      <w:r>
        <w:t>effettuate</w:t>
      </w:r>
      <w:r w:rsidRPr="00F632B4">
        <w:rPr>
          <w:spacing w:val="-6"/>
        </w:rPr>
        <w:t xml:space="preserve"> </w:t>
      </w:r>
      <w:r>
        <w:t>prima</w:t>
      </w:r>
      <w:r w:rsidRPr="00F632B4">
        <w:rPr>
          <w:spacing w:val="-10"/>
        </w:rPr>
        <w:t xml:space="preserve"> </w:t>
      </w:r>
      <w:r>
        <w:t>dell’entrata</w:t>
      </w:r>
      <w:r w:rsidRPr="00F632B4">
        <w:rPr>
          <w:spacing w:val="-1"/>
        </w:rPr>
        <w:t xml:space="preserve"> </w:t>
      </w:r>
      <w:r>
        <w:t>in</w:t>
      </w:r>
      <w:r w:rsidRPr="00F632B4">
        <w:rPr>
          <w:spacing w:val="-6"/>
        </w:rPr>
        <w:t xml:space="preserve"> </w:t>
      </w:r>
      <w:r>
        <w:t>vigore</w:t>
      </w:r>
      <w:r w:rsidRPr="00F632B4">
        <w:rPr>
          <w:spacing w:val="-6"/>
        </w:rPr>
        <w:t xml:space="preserve"> </w:t>
      </w:r>
      <w:r>
        <w:t>del presente Regolamento rimane in vigore quanto stabilito nell’atto di Concessione già sottoscritto, fermo restando quanto stabilito al co. 2.</w:t>
      </w:r>
      <w:r w:rsidRPr="00F632B4">
        <w:rPr>
          <w:rFonts w:ascii="Times New Roman" w:eastAsiaTheme="minorHAnsi" w:hAnsi="Times New Roman" w:cs="Times New Roman"/>
          <w:sz w:val="24"/>
          <w:szCs w:val="24"/>
        </w:rPr>
        <w:t xml:space="preserve"> </w:t>
      </w:r>
    </w:p>
    <w:p w14:paraId="1B19B893" w14:textId="77777777" w:rsidR="007368BE" w:rsidRDefault="007368BE" w:rsidP="00E83C47">
      <w:pPr>
        <w:pStyle w:val="Paragrafoelenco"/>
        <w:numPr>
          <w:ilvl w:val="0"/>
          <w:numId w:val="2"/>
        </w:numPr>
        <w:spacing w:before="1" w:line="259" w:lineRule="auto"/>
        <w:ind w:left="142" w:right="-141"/>
      </w:pPr>
      <w:r>
        <w:t xml:space="preserve">Il Settore </w:t>
      </w:r>
      <w:r w:rsidRPr="006F2108">
        <w:t>Responsabile Ben</w:t>
      </w:r>
      <w:r w:rsidRPr="00495FE0">
        <w:t>e</w:t>
      </w:r>
      <w:r>
        <w:t>, entro 180 giorni dalla data di entrata in vigore del presente Regolamento, provvede a verificare per ciascuno dei Beni di cui al comma che precede la presenza di regolari contratti di Concessione e, qualora non presenti, la sussistenza dei seguenti requisiti:</w:t>
      </w:r>
    </w:p>
    <w:p w14:paraId="44CAA96E" w14:textId="77777777" w:rsidR="007368BE" w:rsidRDefault="007368BE" w:rsidP="00E83C47">
      <w:pPr>
        <w:pStyle w:val="Paragrafoelenco"/>
        <w:numPr>
          <w:ilvl w:val="1"/>
          <w:numId w:val="2"/>
        </w:numPr>
        <w:spacing w:line="245" w:lineRule="exact"/>
        <w:ind w:left="426" w:right="-141" w:hanging="284"/>
      </w:pPr>
      <w:r>
        <w:rPr>
          <w:spacing w:val="-2"/>
        </w:rPr>
        <w:t>la</w:t>
      </w:r>
      <w:r>
        <w:rPr>
          <w:spacing w:val="-4"/>
        </w:rPr>
        <w:t xml:space="preserve"> </w:t>
      </w:r>
      <w:r>
        <w:rPr>
          <w:spacing w:val="-2"/>
        </w:rPr>
        <w:t>coerenza</w:t>
      </w:r>
      <w:r>
        <w:rPr>
          <w:spacing w:val="-5"/>
        </w:rPr>
        <w:t xml:space="preserve"> </w:t>
      </w:r>
      <w:r>
        <w:rPr>
          <w:spacing w:val="-2"/>
        </w:rPr>
        <w:t>dell'attività svolta</w:t>
      </w:r>
      <w:r>
        <w:t xml:space="preserve"> </w:t>
      </w:r>
      <w:r>
        <w:rPr>
          <w:spacing w:val="-2"/>
        </w:rPr>
        <w:t>con</w:t>
      </w:r>
      <w:r>
        <w:rPr>
          <w:spacing w:val="-3"/>
        </w:rPr>
        <w:t xml:space="preserve"> </w:t>
      </w:r>
      <w:r>
        <w:rPr>
          <w:spacing w:val="-2"/>
        </w:rPr>
        <w:t>quanto</w:t>
      </w:r>
      <w:r>
        <w:rPr>
          <w:spacing w:val="-6"/>
        </w:rPr>
        <w:t xml:space="preserve"> </w:t>
      </w:r>
      <w:r>
        <w:rPr>
          <w:spacing w:val="-2"/>
        </w:rPr>
        <w:t>disposto dall'art.</w:t>
      </w:r>
      <w:r>
        <w:rPr>
          <w:spacing w:val="3"/>
        </w:rPr>
        <w:t xml:space="preserve"> </w:t>
      </w:r>
      <w:r>
        <w:rPr>
          <w:spacing w:val="-5"/>
        </w:rPr>
        <w:t>2 del presente Regolamento;</w:t>
      </w:r>
    </w:p>
    <w:p w14:paraId="2DD2CC7C" w14:textId="4764C36E" w:rsidR="007368BE" w:rsidRDefault="007368BE" w:rsidP="00E83C47">
      <w:pPr>
        <w:pStyle w:val="Paragrafoelenco"/>
        <w:numPr>
          <w:ilvl w:val="1"/>
          <w:numId w:val="2"/>
        </w:numPr>
        <w:spacing w:before="1"/>
        <w:ind w:left="426" w:right="-141" w:hanging="284"/>
      </w:pPr>
      <w:r>
        <w:t>la</w:t>
      </w:r>
      <w:r w:rsidRPr="00D677E8">
        <w:rPr>
          <w:spacing w:val="20"/>
        </w:rPr>
        <w:t xml:space="preserve"> </w:t>
      </w:r>
      <w:r>
        <w:t>rispondenza</w:t>
      </w:r>
      <w:r w:rsidRPr="00D677E8">
        <w:rPr>
          <w:spacing w:val="19"/>
        </w:rPr>
        <w:t xml:space="preserve"> </w:t>
      </w:r>
      <w:r>
        <w:t>delle</w:t>
      </w:r>
      <w:r w:rsidRPr="00D677E8">
        <w:rPr>
          <w:spacing w:val="22"/>
        </w:rPr>
        <w:t xml:space="preserve"> </w:t>
      </w:r>
      <w:r>
        <w:t>attività</w:t>
      </w:r>
      <w:r w:rsidRPr="00D677E8">
        <w:rPr>
          <w:spacing w:val="22"/>
        </w:rPr>
        <w:t xml:space="preserve"> </w:t>
      </w:r>
      <w:r>
        <w:t>svolte</w:t>
      </w:r>
      <w:r w:rsidRPr="00D677E8">
        <w:rPr>
          <w:spacing w:val="19"/>
        </w:rPr>
        <w:t xml:space="preserve"> </w:t>
      </w:r>
      <w:r>
        <w:t>con</w:t>
      </w:r>
      <w:r w:rsidRPr="00D677E8">
        <w:rPr>
          <w:spacing w:val="19"/>
        </w:rPr>
        <w:t xml:space="preserve"> </w:t>
      </w:r>
      <w:r>
        <w:t>il</w:t>
      </w:r>
      <w:r w:rsidRPr="00D677E8">
        <w:rPr>
          <w:spacing w:val="22"/>
        </w:rPr>
        <w:t xml:space="preserve"> </w:t>
      </w:r>
      <w:r>
        <w:t>decreto</w:t>
      </w:r>
      <w:r w:rsidRPr="00D677E8">
        <w:rPr>
          <w:spacing w:val="19"/>
        </w:rPr>
        <w:t xml:space="preserve"> </w:t>
      </w:r>
      <w:r>
        <w:t>di</w:t>
      </w:r>
      <w:r w:rsidRPr="00D677E8">
        <w:rPr>
          <w:spacing w:val="21"/>
        </w:rPr>
        <w:t xml:space="preserve"> </w:t>
      </w:r>
      <w:r>
        <w:t>destinazione</w:t>
      </w:r>
      <w:r w:rsidRPr="00D677E8">
        <w:rPr>
          <w:spacing w:val="19"/>
        </w:rPr>
        <w:t xml:space="preserve"> </w:t>
      </w:r>
      <w:r>
        <w:t>emesso</w:t>
      </w:r>
      <w:r w:rsidRPr="00D677E8">
        <w:rPr>
          <w:spacing w:val="19"/>
        </w:rPr>
        <w:t xml:space="preserve"> </w:t>
      </w:r>
      <w:r>
        <w:t>dalla</w:t>
      </w:r>
      <w:r w:rsidRPr="00D677E8">
        <w:rPr>
          <w:spacing w:val="23"/>
        </w:rPr>
        <w:t xml:space="preserve"> </w:t>
      </w:r>
      <w:r w:rsidRPr="00D677E8">
        <w:rPr>
          <w:spacing w:val="-2"/>
        </w:rPr>
        <w:t>competente autorità</w:t>
      </w:r>
      <w:r>
        <w:rPr>
          <w:spacing w:val="-2"/>
        </w:rPr>
        <w:t>/</w:t>
      </w:r>
      <w:r w:rsidR="0005035C">
        <w:rPr>
          <w:spacing w:val="-2"/>
        </w:rPr>
        <w:t xml:space="preserve"> ANBSC</w:t>
      </w:r>
      <w:r w:rsidRPr="00D677E8">
        <w:rPr>
          <w:spacing w:val="-2"/>
        </w:rPr>
        <w:t>;</w:t>
      </w:r>
    </w:p>
    <w:p w14:paraId="0AFB7DA1" w14:textId="77777777" w:rsidR="007368BE" w:rsidRDefault="007368BE" w:rsidP="00E83C47">
      <w:pPr>
        <w:pStyle w:val="Paragrafoelenco"/>
        <w:numPr>
          <w:ilvl w:val="1"/>
          <w:numId w:val="2"/>
        </w:numPr>
        <w:spacing w:before="18" w:line="259" w:lineRule="auto"/>
        <w:ind w:left="426" w:right="-141" w:hanging="284"/>
      </w:pPr>
      <w:r>
        <w:t>il rispetto dell’interesse pubblico legato alla Concessione e delle disposizioni contenute nel</w:t>
      </w:r>
      <w:r>
        <w:rPr>
          <w:spacing w:val="40"/>
        </w:rPr>
        <w:t xml:space="preserve"> </w:t>
      </w:r>
      <w:r>
        <w:t>relativo disciplinare o comunque nell’atto di Concessione;</w:t>
      </w:r>
    </w:p>
    <w:p w14:paraId="6D0F2F06" w14:textId="77777777" w:rsidR="007368BE" w:rsidRDefault="007368BE" w:rsidP="00E83C47">
      <w:pPr>
        <w:pStyle w:val="Paragrafoelenco"/>
        <w:numPr>
          <w:ilvl w:val="1"/>
          <w:numId w:val="2"/>
        </w:numPr>
        <w:spacing w:line="242" w:lineRule="exact"/>
        <w:ind w:left="426" w:right="-141" w:hanging="284"/>
      </w:pPr>
      <w:r>
        <w:t>la</w:t>
      </w:r>
      <w:r>
        <w:rPr>
          <w:spacing w:val="-16"/>
        </w:rPr>
        <w:t xml:space="preserve"> </w:t>
      </w:r>
      <w:r>
        <w:t>regolarità</w:t>
      </w:r>
      <w:r>
        <w:rPr>
          <w:spacing w:val="-15"/>
        </w:rPr>
        <w:t xml:space="preserve"> </w:t>
      </w:r>
      <w:r>
        <w:t>del</w:t>
      </w:r>
      <w:r>
        <w:rPr>
          <w:spacing w:val="-15"/>
        </w:rPr>
        <w:t xml:space="preserve"> </w:t>
      </w:r>
      <w:r>
        <w:t>pagamento</w:t>
      </w:r>
      <w:r>
        <w:rPr>
          <w:spacing w:val="-11"/>
        </w:rPr>
        <w:t xml:space="preserve"> </w:t>
      </w:r>
      <w:r>
        <w:t>in</w:t>
      </w:r>
      <w:r>
        <w:rPr>
          <w:spacing w:val="-13"/>
        </w:rPr>
        <w:t xml:space="preserve"> </w:t>
      </w:r>
      <w:r>
        <w:t>caso</w:t>
      </w:r>
      <w:r>
        <w:rPr>
          <w:spacing w:val="-13"/>
        </w:rPr>
        <w:t xml:space="preserve"> </w:t>
      </w:r>
      <w:r>
        <w:t>di</w:t>
      </w:r>
      <w:r>
        <w:rPr>
          <w:spacing w:val="-14"/>
        </w:rPr>
        <w:t xml:space="preserve"> </w:t>
      </w:r>
      <w:r>
        <w:t>concessioni</w:t>
      </w:r>
      <w:r>
        <w:rPr>
          <w:spacing w:val="-15"/>
        </w:rPr>
        <w:t xml:space="preserve"> </w:t>
      </w:r>
      <w:r w:rsidRPr="007E15F0">
        <w:t>onerose</w:t>
      </w:r>
      <w:r>
        <w:rPr>
          <w:spacing w:val="-5"/>
        </w:rPr>
        <w:t>.</w:t>
      </w:r>
    </w:p>
    <w:p w14:paraId="7A8BF974" w14:textId="77777777" w:rsidR="007368BE" w:rsidRDefault="007368BE" w:rsidP="00E83C47">
      <w:pPr>
        <w:pStyle w:val="Paragrafoelenco"/>
        <w:numPr>
          <w:ilvl w:val="0"/>
          <w:numId w:val="2"/>
        </w:numPr>
        <w:spacing w:before="32" w:line="256" w:lineRule="auto"/>
        <w:ind w:left="142" w:right="-141"/>
      </w:pPr>
      <w:r>
        <w:t xml:space="preserve">Nel caso in cui fossero presenti i requisiti di cui al co. 2, il Settore </w:t>
      </w:r>
      <w:r w:rsidRPr="006F2108">
        <w:t>Responsabile Bene</w:t>
      </w:r>
      <w:r>
        <w:t xml:space="preserve"> regolarizza la posizione di fatto sottoscrivendo apposita Concessione.</w:t>
      </w:r>
    </w:p>
    <w:p w14:paraId="66EDD624" w14:textId="77777777" w:rsidR="007368BE" w:rsidRDefault="007368BE" w:rsidP="00E83C47">
      <w:pPr>
        <w:pStyle w:val="Paragrafoelenco"/>
        <w:numPr>
          <w:ilvl w:val="0"/>
          <w:numId w:val="2"/>
        </w:numPr>
        <w:spacing w:before="4" w:line="259" w:lineRule="auto"/>
        <w:ind w:left="142" w:right="-141"/>
      </w:pPr>
      <w:r>
        <w:t>Le</w:t>
      </w:r>
      <w:r>
        <w:rPr>
          <w:spacing w:val="-14"/>
        </w:rPr>
        <w:t xml:space="preserve"> </w:t>
      </w:r>
      <w:r>
        <w:t>assegnazioni</w:t>
      </w:r>
      <w:r>
        <w:rPr>
          <w:spacing w:val="-13"/>
        </w:rPr>
        <w:t xml:space="preserve"> </w:t>
      </w:r>
      <w:r>
        <w:t>di</w:t>
      </w:r>
      <w:r>
        <w:rPr>
          <w:spacing w:val="-11"/>
        </w:rPr>
        <w:t xml:space="preserve"> </w:t>
      </w:r>
      <w:r>
        <w:t>beni</w:t>
      </w:r>
      <w:r>
        <w:rPr>
          <w:spacing w:val="-16"/>
        </w:rPr>
        <w:t xml:space="preserve"> </w:t>
      </w:r>
      <w:r>
        <w:t>confiscati</w:t>
      </w:r>
      <w:r>
        <w:rPr>
          <w:spacing w:val="-11"/>
        </w:rPr>
        <w:t xml:space="preserve"> </w:t>
      </w:r>
      <w:r>
        <w:t>alla</w:t>
      </w:r>
      <w:r>
        <w:rPr>
          <w:spacing w:val="-10"/>
        </w:rPr>
        <w:t xml:space="preserve"> </w:t>
      </w:r>
      <w:r>
        <w:t>criminalità</w:t>
      </w:r>
      <w:r>
        <w:rPr>
          <w:spacing w:val="-13"/>
        </w:rPr>
        <w:t xml:space="preserve"> </w:t>
      </w:r>
      <w:r>
        <w:t>effettuate</w:t>
      </w:r>
      <w:r>
        <w:rPr>
          <w:spacing w:val="-10"/>
        </w:rPr>
        <w:t xml:space="preserve"> </w:t>
      </w:r>
      <w:r>
        <w:t>prima</w:t>
      </w:r>
      <w:r>
        <w:rPr>
          <w:spacing w:val="-13"/>
        </w:rPr>
        <w:t xml:space="preserve"> </w:t>
      </w:r>
      <w:r>
        <w:t>dell’entrata</w:t>
      </w:r>
      <w:r>
        <w:rPr>
          <w:spacing w:val="-10"/>
        </w:rPr>
        <w:t xml:space="preserve"> </w:t>
      </w:r>
      <w:r>
        <w:t>in</w:t>
      </w:r>
      <w:r>
        <w:rPr>
          <w:spacing w:val="-10"/>
        </w:rPr>
        <w:t xml:space="preserve"> </w:t>
      </w:r>
      <w:r>
        <w:t>vigore</w:t>
      </w:r>
      <w:r>
        <w:rPr>
          <w:spacing w:val="-12"/>
        </w:rPr>
        <w:t xml:space="preserve"> </w:t>
      </w:r>
      <w:r>
        <w:t>del</w:t>
      </w:r>
      <w:r>
        <w:rPr>
          <w:spacing w:val="-11"/>
        </w:rPr>
        <w:t xml:space="preserve"> </w:t>
      </w:r>
      <w:r>
        <w:t>presente Regolamento,</w:t>
      </w:r>
      <w:r>
        <w:rPr>
          <w:spacing w:val="-6"/>
        </w:rPr>
        <w:t xml:space="preserve"> </w:t>
      </w:r>
      <w:r>
        <w:t>previo</w:t>
      </w:r>
      <w:r>
        <w:rPr>
          <w:spacing w:val="-8"/>
        </w:rPr>
        <w:t xml:space="preserve"> </w:t>
      </w:r>
      <w:r>
        <w:t>esito</w:t>
      </w:r>
      <w:r>
        <w:rPr>
          <w:spacing w:val="-5"/>
        </w:rPr>
        <w:t xml:space="preserve"> </w:t>
      </w:r>
      <w:r>
        <w:t>positivo</w:t>
      </w:r>
      <w:r>
        <w:rPr>
          <w:spacing w:val="-8"/>
        </w:rPr>
        <w:t xml:space="preserve"> </w:t>
      </w:r>
      <w:r>
        <w:t>delle</w:t>
      </w:r>
      <w:r>
        <w:rPr>
          <w:spacing w:val="-10"/>
        </w:rPr>
        <w:t xml:space="preserve"> </w:t>
      </w:r>
      <w:r>
        <w:t>verifiche</w:t>
      </w:r>
      <w:r>
        <w:rPr>
          <w:spacing w:val="-15"/>
        </w:rPr>
        <w:t xml:space="preserve"> </w:t>
      </w:r>
      <w:r>
        <w:t>di</w:t>
      </w:r>
      <w:r>
        <w:rPr>
          <w:spacing w:val="-6"/>
        </w:rPr>
        <w:t xml:space="preserve"> </w:t>
      </w:r>
      <w:r>
        <w:t>cui</w:t>
      </w:r>
      <w:r>
        <w:rPr>
          <w:spacing w:val="-6"/>
        </w:rPr>
        <w:t xml:space="preserve"> </w:t>
      </w:r>
      <w:r>
        <w:t>al</w:t>
      </w:r>
      <w:r>
        <w:rPr>
          <w:spacing w:val="-11"/>
        </w:rPr>
        <w:t xml:space="preserve"> </w:t>
      </w:r>
      <w:r>
        <w:t>co.</w:t>
      </w:r>
      <w:r>
        <w:rPr>
          <w:spacing w:val="-6"/>
        </w:rPr>
        <w:t xml:space="preserve"> </w:t>
      </w:r>
      <w:r>
        <w:t>2,</w:t>
      </w:r>
      <w:r>
        <w:rPr>
          <w:spacing w:val="-6"/>
        </w:rPr>
        <w:t xml:space="preserve"> </w:t>
      </w:r>
      <w:r>
        <w:t>sono</w:t>
      </w:r>
      <w:r>
        <w:rPr>
          <w:spacing w:val="-15"/>
        </w:rPr>
        <w:t xml:space="preserve"> </w:t>
      </w:r>
      <w:r>
        <w:t>fatte</w:t>
      </w:r>
      <w:r>
        <w:rPr>
          <w:spacing w:val="-13"/>
        </w:rPr>
        <w:t xml:space="preserve"> </w:t>
      </w:r>
      <w:r>
        <w:t>salve</w:t>
      </w:r>
      <w:r>
        <w:rPr>
          <w:spacing w:val="-8"/>
        </w:rPr>
        <w:t xml:space="preserve"> </w:t>
      </w:r>
      <w:r>
        <w:t>fino</w:t>
      </w:r>
      <w:r>
        <w:rPr>
          <w:spacing w:val="-8"/>
        </w:rPr>
        <w:t xml:space="preserve"> </w:t>
      </w:r>
      <w:r>
        <w:t>alla</w:t>
      </w:r>
      <w:r>
        <w:rPr>
          <w:spacing w:val="-10"/>
        </w:rPr>
        <w:t xml:space="preserve"> </w:t>
      </w:r>
      <w:r>
        <w:t>scadenza del relativo titolo autorizzativo, se con data certa, restando comunque soggette alla facoltà di revoca e decadenza di cui al</w:t>
      </w:r>
      <w:r w:rsidRPr="00F632B4">
        <w:t xml:space="preserve"> presente Regolamento</w:t>
      </w:r>
      <w:r>
        <w:t>. Per le concessioni o le assegnazioni in uso a qualsiasi titolo nelle quali non sia indicata una scadenza temporale si applica l’art. 1810 del c.c., salvo che il Concessionario, entro 60 giorni dall'entrata in vigore del presente Regolamento, chieda la stipula di un nuovo atto concessorio. Solo</w:t>
      </w:r>
      <w:r>
        <w:rPr>
          <w:spacing w:val="-16"/>
        </w:rPr>
        <w:t xml:space="preserve"> </w:t>
      </w:r>
      <w:r>
        <w:t>nel</w:t>
      </w:r>
      <w:r>
        <w:rPr>
          <w:spacing w:val="-14"/>
        </w:rPr>
        <w:t xml:space="preserve"> </w:t>
      </w:r>
      <w:r w:rsidRPr="006F2108">
        <w:t>caso</w:t>
      </w:r>
      <w:r w:rsidRPr="006F2108">
        <w:rPr>
          <w:spacing w:val="-13"/>
        </w:rPr>
        <w:t xml:space="preserve"> </w:t>
      </w:r>
      <w:r w:rsidRPr="006F2108">
        <w:t>in</w:t>
      </w:r>
      <w:r w:rsidRPr="006F2108">
        <w:rPr>
          <w:spacing w:val="-15"/>
        </w:rPr>
        <w:t xml:space="preserve"> </w:t>
      </w:r>
      <w:r w:rsidRPr="006F2108">
        <w:t>cui</w:t>
      </w:r>
      <w:r w:rsidRPr="006F2108">
        <w:rPr>
          <w:spacing w:val="-11"/>
        </w:rPr>
        <w:t xml:space="preserve"> </w:t>
      </w:r>
      <w:r w:rsidRPr="006F2108">
        <w:t>il</w:t>
      </w:r>
      <w:r w:rsidRPr="006F2108">
        <w:rPr>
          <w:spacing w:val="-8"/>
        </w:rPr>
        <w:t xml:space="preserve"> </w:t>
      </w:r>
      <w:r w:rsidRPr="006F2108">
        <w:t>Concessionario</w:t>
      </w:r>
      <w:r w:rsidRPr="006F2108">
        <w:rPr>
          <w:spacing w:val="-10"/>
        </w:rPr>
        <w:t xml:space="preserve"> </w:t>
      </w:r>
      <w:r w:rsidRPr="006F2108">
        <w:t>superi</w:t>
      </w:r>
      <w:r w:rsidRPr="006F2108">
        <w:rPr>
          <w:spacing w:val="-11"/>
        </w:rPr>
        <w:t xml:space="preserve"> </w:t>
      </w:r>
      <w:r w:rsidRPr="006F2108">
        <w:t>positivamente</w:t>
      </w:r>
      <w:r w:rsidRPr="006F2108">
        <w:rPr>
          <w:spacing w:val="-16"/>
        </w:rPr>
        <w:t xml:space="preserve"> </w:t>
      </w:r>
      <w:r w:rsidRPr="006F2108">
        <w:t>tutte</w:t>
      </w:r>
      <w:r w:rsidRPr="006F2108">
        <w:rPr>
          <w:spacing w:val="-13"/>
        </w:rPr>
        <w:t xml:space="preserve"> </w:t>
      </w:r>
      <w:r w:rsidRPr="006F2108">
        <w:t>le</w:t>
      </w:r>
      <w:r w:rsidRPr="006F2108">
        <w:rPr>
          <w:spacing w:val="-13"/>
        </w:rPr>
        <w:t xml:space="preserve"> </w:t>
      </w:r>
      <w:r w:rsidRPr="006F2108">
        <w:t>verifiche</w:t>
      </w:r>
      <w:r w:rsidRPr="006F2108">
        <w:rPr>
          <w:spacing w:val="-15"/>
        </w:rPr>
        <w:t xml:space="preserve"> </w:t>
      </w:r>
      <w:r w:rsidRPr="006F2108">
        <w:t>antimafia</w:t>
      </w:r>
      <w:r w:rsidRPr="006F2108">
        <w:rPr>
          <w:spacing w:val="-15"/>
        </w:rPr>
        <w:t xml:space="preserve"> </w:t>
      </w:r>
      <w:r w:rsidRPr="006F2108">
        <w:t>e</w:t>
      </w:r>
      <w:r w:rsidRPr="006F2108">
        <w:rPr>
          <w:spacing w:val="-15"/>
        </w:rPr>
        <w:t xml:space="preserve"> </w:t>
      </w:r>
      <w:r w:rsidRPr="006F2108">
        <w:t>quelle</w:t>
      </w:r>
      <w:r w:rsidRPr="006F2108">
        <w:rPr>
          <w:spacing w:val="-12"/>
        </w:rPr>
        <w:t xml:space="preserve"> </w:t>
      </w:r>
      <w:r w:rsidRPr="006F2108">
        <w:t>di</w:t>
      </w:r>
      <w:r w:rsidRPr="006F2108">
        <w:rPr>
          <w:spacing w:val="-11"/>
        </w:rPr>
        <w:t xml:space="preserve"> </w:t>
      </w:r>
      <w:r w:rsidRPr="006F2108">
        <w:t>cui al</w:t>
      </w:r>
      <w:r w:rsidRPr="006F2108">
        <w:rPr>
          <w:spacing w:val="-9"/>
        </w:rPr>
        <w:t xml:space="preserve"> </w:t>
      </w:r>
      <w:r w:rsidRPr="006F2108">
        <w:t>co.</w:t>
      </w:r>
      <w:r w:rsidRPr="006F2108">
        <w:rPr>
          <w:spacing w:val="-5"/>
        </w:rPr>
        <w:t xml:space="preserve"> </w:t>
      </w:r>
      <w:r w:rsidRPr="006F2108">
        <w:t>2,</w:t>
      </w:r>
      <w:r w:rsidRPr="006F2108">
        <w:rPr>
          <w:spacing w:val="-7"/>
        </w:rPr>
        <w:t xml:space="preserve"> </w:t>
      </w:r>
      <w:r w:rsidRPr="006F2108">
        <w:t>la</w:t>
      </w:r>
      <w:r w:rsidRPr="006F2108">
        <w:rPr>
          <w:spacing w:val="-6"/>
        </w:rPr>
        <w:t xml:space="preserve"> </w:t>
      </w:r>
      <w:r w:rsidRPr="006F2108">
        <w:t>nuova</w:t>
      </w:r>
      <w:r w:rsidRPr="006F2108">
        <w:rPr>
          <w:spacing w:val="-2"/>
        </w:rPr>
        <w:t xml:space="preserve"> </w:t>
      </w:r>
      <w:r w:rsidRPr="006F2108">
        <w:t xml:space="preserve">Concessione - non rinnovabile – avrà durata in coerenza con quanto stabilito dal presente Regolamento </w:t>
      </w:r>
      <w:r>
        <w:t>all’</w:t>
      </w:r>
      <w:r w:rsidRPr="006F2108">
        <w:t>art. 20 dalla</w:t>
      </w:r>
      <w:r>
        <w:t xml:space="preserve"> data di iniziale assegnazione del Bene.</w:t>
      </w:r>
    </w:p>
    <w:p w14:paraId="4D3D1EC9" w14:textId="77777777" w:rsidR="007368BE" w:rsidRDefault="007368BE" w:rsidP="00E83C47">
      <w:pPr>
        <w:pStyle w:val="Paragrafoelenco"/>
        <w:numPr>
          <w:ilvl w:val="0"/>
          <w:numId w:val="2"/>
        </w:numPr>
        <w:spacing w:before="4" w:line="259" w:lineRule="auto"/>
        <w:ind w:left="142" w:right="-141"/>
      </w:pPr>
      <w:r w:rsidRPr="007E15F0">
        <w:t>Per quanto non espressamente disciplinato dal presente Regolamento si applicano le normative vigenti in materia.</w:t>
      </w:r>
    </w:p>
    <w:p w14:paraId="001896F8" w14:textId="6C465EAF" w:rsidR="007368BE" w:rsidRDefault="007368BE" w:rsidP="00E83C47">
      <w:pPr>
        <w:pStyle w:val="Titolo2"/>
        <w:spacing w:before="240"/>
        <w:ind w:left="-142" w:right="-141"/>
      </w:pPr>
      <w:bookmarkStart w:id="82" w:name="_Toc191288594"/>
      <w:bookmarkStart w:id="83" w:name="_Toc191412437"/>
      <w:r>
        <w:t>Articolo</w:t>
      </w:r>
      <w:r>
        <w:rPr>
          <w:spacing w:val="-10"/>
        </w:rPr>
        <w:t xml:space="preserve"> </w:t>
      </w:r>
      <w:r>
        <w:t>2</w:t>
      </w:r>
      <w:r w:rsidR="001A522C">
        <w:t>5</w:t>
      </w:r>
      <w:r>
        <w:rPr>
          <w:spacing w:val="-14"/>
        </w:rPr>
        <w:t xml:space="preserve"> </w:t>
      </w:r>
      <w:r>
        <w:t>‐</w:t>
      </w:r>
      <w:r>
        <w:rPr>
          <w:spacing w:val="-12"/>
        </w:rPr>
        <w:t xml:space="preserve"> </w:t>
      </w:r>
      <w:r>
        <w:t>Entrata</w:t>
      </w:r>
      <w:r>
        <w:rPr>
          <w:spacing w:val="-8"/>
        </w:rPr>
        <w:t xml:space="preserve"> </w:t>
      </w:r>
      <w:r>
        <w:t>in</w:t>
      </w:r>
      <w:r>
        <w:rPr>
          <w:spacing w:val="-9"/>
        </w:rPr>
        <w:t xml:space="preserve"> </w:t>
      </w:r>
      <w:r>
        <w:rPr>
          <w:spacing w:val="-2"/>
        </w:rPr>
        <w:t>vigore</w:t>
      </w:r>
      <w:bookmarkEnd w:id="82"/>
      <w:bookmarkEnd w:id="83"/>
    </w:p>
    <w:p w14:paraId="4A645FD7" w14:textId="77777777" w:rsidR="007368BE" w:rsidRDefault="007368BE" w:rsidP="00E83C47">
      <w:pPr>
        <w:pStyle w:val="Paragrafoelenco"/>
        <w:numPr>
          <w:ilvl w:val="0"/>
          <w:numId w:val="1"/>
        </w:numPr>
        <w:spacing w:before="60"/>
        <w:ind w:left="142" w:right="-141" w:hanging="284"/>
      </w:pPr>
      <w:r>
        <w:t>Il</w:t>
      </w:r>
      <w:r>
        <w:rPr>
          <w:spacing w:val="-9"/>
        </w:rPr>
        <w:t xml:space="preserve"> </w:t>
      </w:r>
      <w:r>
        <w:t>presente</w:t>
      </w:r>
      <w:r>
        <w:rPr>
          <w:spacing w:val="-9"/>
        </w:rPr>
        <w:t xml:space="preserve"> </w:t>
      </w:r>
      <w:r>
        <w:t>Regolamento</w:t>
      </w:r>
      <w:r>
        <w:rPr>
          <w:spacing w:val="-8"/>
        </w:rPr>
        <w:t xml:space="preserve"> </w:t>
      </w:r>
      <w:r>
        <w:t>entra</w:t>
      </w:r>
      <w:r>
        <w:rPr>
          <w:spacing w:val="-7"/>
        </w:rPr>
        <w:t xml:space="preserve"> </w:t>
      </w:r>
      <w:r>
        <w:t>in</w:t>
      </w:r>
      <w:r>
        <w:rPr>
          <w:spacing w:val="-6"/>
        </w:rPr>
        <w:t xml:space="preserve"> </w:t>
      </w:r>
      <w:r>
        <w:t>vigore</w:t>
      </w:r>
      <w:r>
        <w:rPr>
          <w:spacing w:val="-9"/>
        </w:rPr>
        <w:t xml:space="preserve"> </w:t>
      </w:r>
      <w:r>
        <w:t>il</w:t>
      </w:r>
      <w:r>
        <w:rPr>
          <w:spacing w:val="-7"/>
        </w:rPr>
        <w:t xml:space="preserve"> </w:t>
      </w:r>
      <w:r>
        <w:t>giorno</w:t>
      </w:r>
      <w:r>
        <w:rPr>
          <w:spacing w:val="-9"/>
        </w:rPr>
        <w:t xml:space="preserve"> </w:t>
      </w:r>
      <w:r>
        <w:t>successivo</w:t>
      </w:r>
      <w:r>
        <w:rPr>
          <w:spacing w:val="-9"/>
        </w:rPr>
        <w:t xml:space="preserve"> alla pubblicazione nell’Albo Pretorio </w:t>
      </w:r>
      <w:r>
        <w:t>della</w:t>
      </w:r>
      <w:r>
        <w:rPr>
          <w:spacing w:val="-9"/>
        </w:rPr>
        <w:t xml:space="preserve"> </w:t>
      </w:r>
      <w:r>
        <w:t>Deliberazione</w:t>
      </w:r>
      <w:r>
        <w:rPr>
          <w:spacing w:val="-6"/>
        </w:rPr>
        <w:t xml:space="preserve"> </w:t>
      </w:r>
      <w:r>
        <w:t>di</w:t>
      </w:r>
      <w:r>
        <w:rPr>
          <w:spacing w:val="-7"/>
        </w:rPr>
        <w:t xml:space="preserve"> </w:t>
      </w:r>
      <w:r>
        <w:t>approvazione da parte del Consiglio Comunale.</w:t>
      </w:r>
    </w:p>
    <w:p w14:paraId="3BD15511" w14:textId="376F79A6" w:rsidR="00B33B53" w:rsidRDefault="007368BE" w:rsidP="00E83C47">
      <w:pPr>
        <w:pStyle w:val="Paragrafoelenco"/>
        <w:numPr>
          <w:ilvl w:val="0"/>
          <w:numId w:val="1"/>
        </w:numPr>
        <w:tabs>
          <w:tab w:val="left" w:pos="9356"/>
        </w:tabs>
        <w:spacing w:before="60"/>
        <w:ind w:left="142" w:right="-141" w:hanging="284"/>
      </w:pPr>
      <w:r>
        <w:t>Con l’entrata in vigore del presente Regolamento sono da ritenersi abrogate tutte le disposizioni precedentemente adottate sullo stesso tema.</w:t>
      </w:r>
    </w:p>
    <w:p w14:paraId="7D477FAE" w14:textId="77777777" w:rsidR="00E83C47" w:rsidRPr="00E83C47" w:rsidRDefault="00E83C47" w:rsidP="00E83C47"/>
    <w:p w14:paraId="292C331B" w14:textId="77777777" w:rsidR="00E83C47" w:rsidRPr="00E83C47" w:rsidRDefault="00E83C47" w:rsidP="00E83C47">
      <w:pPr>
        <w:jc w:val="right"/>
      </w:pPr>
    </w:p>
    <w:sectPr w:rsidR="00E83C47" w:rsidRPr="00E83C47" w:rsidSect="003F7D9E">
      <w:headerReference w:type="default" r:id="rId8"/>
      <w:footerReference w:type="default" r:id="rId9"/>
      <w:pgSz w:w="11920" w:h="16850"/>
      <w:pgMar w:top="1417" w:right="1288" w:bottom="1134" w:left="1134" w:header="412" w:footer="945"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FD580" w14:textId="77777777" w:rsidR="002054A2" w:rsidRDefault="002054A2">
      <w:r>
        <w:separator/>
      </w:r>
    </w:p>
  </w:endnote>
  <w:endnote w:type="continuationSeparator" w:id="0">
    <w:p w14:paraId="3AF03EA8" w14:textId="77777777" w:rsidR="002054A2" w:rsidRDefault="00205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altName w:val="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A02AE" w14:textId="73903D0A" w:rsidR="00FD631A" w:rsidRPr="001B4BB8" w:rsidRDefault="00E83C47" w:rsidP="00FD631A">
    <w:pPr>
      <w:pStyle w:val="Pidipagina"/>
      <w:tabs>
        <w:tab w:val="clear" w:pos="9638"/>
        <w:tab w:val="right" w:pos="9356"/>
      </w:tabs>
      <w:ind w:right="296"/>
      <w:jc w:val="right"/>
      <w:rPr>
        <w:sz w:val="18"/>
        <w:szCs w:val="18"/>
      </w:rPr>
    </w:pPr>
    <w:r w:rsidRPr="00E83C47">
      <w:rPr>
        <w:sz w:val="18"/>
        <w:szCs w:val="18"/>
      </w:rPr>
      <w:fldChar w:fldCharType="begin"/>
    </w:r>
    <w:r w:rsidRPr="00E83C47">
      <w:rPr>
        <w:sz w:val="18"/>
        <w:szCs w:val="18"/>
      </w:rPr>
      <w:instrText>PAGE   \* MERGEFORMAT</w:instrText>
    </w:r>
    <w:r w:rsidRPr="00E83C47">
      <w:rPr>
        <w:sz w:val="18"/>
        <w:szCs w:val="18"/>
      </w:rPr>
      <w:fldChar w:fldCharType="separate"/>
    </w:r>
    <w:r w:rsidRPr="00E83C47">
      <w:rPr>
        <w:sz w:val="18"/>
        <w:szCs w:val="18"/>
      </w:rPr>
      <w:t>1</w:t>
    </w:r>
    <w:r w:rsidRPr="00E83C47">
      <w:rPr>
        <w:sz w:val="18"/>
        <w:szCs w:val="18"/>
      </w:rPr>
      <w:fldChar w:fldCharType="end"/>
    </w:r>
  </w:p>
  <w:p w14:paraId="471AA580" w14:textId="283A7764" w:rsidR="005070F6" w:rsidRDefault="00E83C47">
    <w:pPr>
      <w:pStyle w:val="Corpotesto"/>
      <w:spacing w:line="14" w:lineRule="auto"/>
      <w:jc w:val="left"/>
      <w:rPr>
        <w:sz w:val="20"/>
      </w:rPr>
    </w:pPr>
    <w:r w:rsidRPr="00E83C47">
      <w:rPr>
        <w:sz w:val="20"/>
      </w:rPr>
      <w:fldChar w:fldCharType="begin"/>
    </w:r>
    <w:r w:rsidRPr="00E83C47">
      <w:rPr>
        <w:sz w:val="20"/>
      </w:rPr>
      <w:instrText>PAGE   \* MERGEFORMAT</w:instrText>
    </w:r>
    <w:r w:rsidRPr="00E83C47">
      <w:rPr>
        <w:sz w:val="20"/>
      </w:rPr>
      <w:fldChar w:fldCharType="separate"/>
    </w:r>
    <w:r w:rsidRPr="00E83C47">
      <w:rPr>
        <w:sz w:val="20"/>
      </w:rPr>
      <w:t>1</w:t>
    </w:r>
    <w:r w:rsidRPr="00E83C47">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1A7A2" w14:textId="77777777" w:rsidR="002054A2" w:rsidRDefault="002054A2">
      <w:r>
        <w:separator/>
      </w:r>
    </w:p>
  </w:footnote>
  <w:footnote w:type="continuationSeparator" w:id="0">
    <w:p w14:paraId="3BAC30D7" w14:textId="77777777" w:rsidR="002054A2" w:rsidRDefault="00205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55C00" w14:textId="71608DCD" w:rsidR="003637DD" w:rsidRDefault="003637DD">
    <w:pPr>
      <w:pStyle w:val="Corpotesto"/>
      <w:spacing w:line="14" w:lineRule="auto"/>
      <w:jc w:val="left"/>
      <w:rPr>
        <w:sz w:val="20"/>
      </w:rPr>
    </w:pPr>
    <w:r>
      <w:rPr>
        <w:noProof/>
      </w:rPr>
      <w:drawing>
        <wp:anchor distT="0" distB="0" distL="0" distR="0" simplePos="0" relativeHeight="251666944" behindDoc="1" locked="0" layoutInCell="1" allowOverlap="1" wp14:anchorId="6F308F74" wp14:editId="069CD38D">
          <wp:simplePos x="0" y="0"/>
          <wp:positionH relativeFrom="page">
            <wp:posOffset>448408</wp:posOffset>
          </wp:positionH>
          <wp:positionV relativeFrom="page">
            <wp:posOffset>164368</wp:posOffset>
          </wp:positionV>
          <wp:extent cx="1328419" cy="513127"/>
          <wp:effectExtent l="0" t="0" r="0" b="0"/>
          <wp:wrapNone/>
          <wp:docPr id="1031598287" name="Image 15" descr="Immagine che contiene testo, Carattere, logo, Elementi grafici&#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descr="Immagine che contiene testo, Carattere, logo, Elementi grafici&#10;&#10;Descrizione generata automaticamente"/>
                  <pic:cNvPicPr/>
                </pic:nvPicPr>
                <pic:blipFill>
                  <a:blip r:embed="rId1" cstate="print"/>
                  <a:stretch>
                    <a:fillRect/>
                  </a:stretch>
                </pic:blipFill>
                <pic:spPr>
                  <a:xfrm>
                    <a:off x="0" y="0"/>
                    <a:ext cx="1328419" cy="513127"/>
                  </a:xfrm>
                  <a:prstGeom prst="rect">
                    <a:avLst/>
                  </a:prstGeom>
                </pic:spPr>
              </pic:pic>
            </a:graphicData>
          </a:graphic>
        </wp:anchor>
      </w:drawing>
    </w:r>
  </w:p>
  <w:p w14:paraId="218B9C7A" w14:textId="77777777" w:rsidR="00B33B53" w:rsidRDefault="00B33B53">
    <w:pPr>
      <w:pStyle w:val="Corpotesto"/>
      <w:spacing w:line="14" w:lineRule="auto"/>
      <w:jc w:val="left"/>
      <w:rPr>
        <w:sz w:val="20"/>
      </w:rPr>
    </w:pPr>
  </w:p>
  <w:p w14:paraId="605D5665" w14:textId="77777777" w:rsidR="00B33B53" w:rsidRDefault="00B33B53">
    <w:pPr>
      <w:pStyle w:val="Corpotesto"/>
      <w:spacing w:line="14" w:lineRule="auto"/>
      <w:jc w:val="left"/>
      <w:rPr>
        <w:sz w:val="20"/>
      </w:rPr>
    </w:pPr>
  </w:p>
  <w:p w14:paraId="3D305488" w14:textId="03FEC878" w:rsidR="005070F6" w:rsidRDefault="003637DD">
    <w:pPr>
      <w:pStyle w:val="Corpotesto"/>
      <w:spacing w:line="14" w:lineRule="auto"/>
      <w:jc w:val="left"/>
      <w:rPr>
        <w:sz w:val="20"/>
      </w:rPr>
    </w:pPr>
    <w:r>
      <w:rPr>
        <w:noProof/>
      </w:rPr>
      <mc:AlternateContent>
        <mc:Choice Requires="wps">
          <w:drawing>
            <wp:anchor distT="0" distB="0" distL="0" distR="0" simplePos="0" relativeHeight="251658752" behindDoc="1" locked="0" layoutInCell="1" allowOverlap="1" wp14:anchorId="73453FD9" wp14:editId="7F23D967">
              <wp:simplePos x="0" y="0"/>
              <wp:positionH relativeFrom="page">
                <wp:posOffset>3953510</wp:posOffset>
              </wp:positionH>
              <wp:positionV relativeFrom="page">
                <wp:posOffset>396875</wp:posOffset>
              </wp:positionV>
              <wp:extent cx="2716530" cy="15367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16530" cy="153670"/>
                      </a:xfrm>
                      <a:prstGeom prst="rect">
                        <a:avLst/>
                      </a:prstGeom>
                    </wps:spPr>
                    <wps:txbx>
                      <w:txbxContent>
                        <w:p w14:paraId="604D2370" w14:textId="77777777" w:rsidR="005070F6" w:rsidRDefault="00000000">
                          <w:pPr>
                            <w:spacing w:before="14"/>
                            <w:ind w:left="20"/>
                            <w:rPr>
                              <w:sz w:val="18"/>
                            </w:rPr>
                          </w:pPr>
                          <w:r>
                            <w:rPr>
                              <w:spacing w:val="-2"/>
                              <w:sz w:val="18"/>
                            </w:rPr>
                            <w:t>Regolamento</w:t>
                          </w:r>
                          <w:r>
                            <w:rPr>
                              <w:spacing w:val="-1"/>
                              <w:sz w:val="18"/>
                            </w:rPr>
                            <w:t xml:space="preserve"> </w:t>
                          </w:r>
                          <w:r>
                            <w:rPr>
                              <w:spacing w:val="-2"/>
                              <w:sz w:val="18"/>
                            </w:rPr>
                            <w:t>Comunale beni</w:t>
                          </w:r>
                          <w:r>
                            <w:rPr>
                              <w:spacing w:val="-5"/>
                              <w:sz w:val="18"/>
                            </w:rPr>
                            <w:t xml:space="preserve"> </w:t>
                          </w:r>
                          <w:r>
                            <w:rPr>
                              <w:spacing w:val="-2"/>
                              <w:sz w:val="18"/>
                            </w:rPr>
                            <w:t>confiscati alla</w:t>
                          </w:r>
                          <w:r>
                            <w:rPr>
                              <w:spacing w:val="3"/>
                              <w:sz w:val="18"/>
                            </w:rPr>
                            <w:t xml:space="preserve"> </w:t>
                          </w:r>
                          <w:r>
                            <w:rPr>
                              <w:spacing w:val="-2"/>
                              <w:sz w:val="18"/>
                            </w:rPr>
                            <w:t>criminalità</w:t>
                          </w:r>
                        </w:p>
                      </w:txbxContent>
                    </wps:txbx>
                    <wps:bodyPr wrap="square" lIns="0" tIns="0" rIns="0" bIns="0" rtlCol="0">
                      <a:noAutofit/>
                    </wps:bodyPr>
                  </wps:wsp>
                </a:graphicData>
              </a:graphic>
            </wp:anchor>
          </w:drawing>
        </mc:Choice>
        <mc:Fallback>
          <w:pict>
            <v:shapetype w14:anchorId="73453FD9" id="_x0000_t202" coordsize="21600,21600" o:spt="202" path="m,l,21600r21600,l21600,xe">
              <v:stroke joinstyle="miter"/>
              <v:path gradientshapeok="t" o:connecttype="rect"/>
            </v:shapetype>
            <v:shape id="Textbox 16" o:spid="_x0000_s1026" type="#_x0000_t202" style="position:absolute;margin-left:311.3pt;margin-top:31.25pt;width:213.9pt;height:12.1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" filled="f" stroked="f">
              <v:textbox inset="0,0,0,0">
                <w:txbxContent>
                  <w:p w14:paraId="604D2370" w14:textId="77777777" w:rsidR="005070F6" w:rsidRDefault="00000000">
                    <w:pPr>
                      <w:spacing w:before="14"/>
                      <w:ind w:left="20"/>
                      <w:rPr>
                        <w:sz w:val="18"/>
                      </w:rPr>
                    </w:pPr>
                    <w:r>
                      <w:rPr>
                        <w:spacing w:val="-2"/>
                        <w:sz w:val="18"/>
                      </w:rPr>
                      <w:t>Regolamento</w:t>
                    </w:r>
                    <w:r>
                      <w:rPr>
                        <w:spacing w:val="-1"/>
                        <w:sz w:val="18"/>
                      </w:rPr>
                      <w:t xml:space="preserve"> </w:t>
                    </w:r>
                    <w:r>
                      <w:rPr>
                        <w:spacing w:val="-2"/>
                        <w:sz w:val="18"/>
                      </w:rPr>
                      <w:t>Comunale beni</w:t>
                    </w:r>
                    <w:r>
                      <w:rPr>
                        <w:spacing w:val="-5"/>
                        <w:sz w:val="18"/>
                      </w:rPr>
                      <w:t xml:space="preserve"> </w:t>
                    </w:r>
                    <w:r>
                      <w:rPr>
                        <w:spacing w:val="-2"/>
                        <w:sz w:val="18"/>
                      </w:rPr>
                      <w:t>confiscati alla</w:t>
                    </w:r>
                    <w:r>
                      <w:rPr>
                        <w:spacing w:val="3"/>
                        <w:sz w:val="18"/>
                      </w:rPr>
                      <w:t xml:space="preserve"> </w:t>
                    </w:r>
                    <w:r>
                      <w:rPr>
                        <w:spacing w:val="-2"/>
                        <w:sz w:val="18"/>
                      </w:rPr>
                      <w:t>criminalità</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44A68"/>
    <w:multiLevelType w:val="hybridMultilevel"/>
    <w:tmpl w:val="7BCC9D4C"/>
    <w:lvl w:ilvl="0" w:tplc="FFFFFFFF">
      <w:start w:val="1"/>
      <w:numFmt w:val="decimal"/>
      <w:lvlText w:val="%1."/>
      <w:lvlJc w:val="left"/>
      <w:pPr>
        <w:ind w:left="578" w:hanging="284"/>
      </w:pPr>
      <w:rPr>
        <w:rFonts w:ascii="Arial" w:eastAsia="Arial" w:hAnsi="Arial" w:cs="Arial" w:hint="default"/>
        <w:b w:val="0"/>
        <w:bCs w:val="0"/>
        <w:i w:val="0"/>
        <w:iCs w:val="0"/>
        <w:spacing w:val="-4"/>
        <w:w w:val="99"/>
        <w:sz w:val="22"/>
        <w:szCs w:val="22"/>
        <w:lang w:val="it-IT" w:eastAsia="en-US" w:bidi="ar-SA"/>
      </w:rPr>
    </w:lvl>
    <w:lvl w:ilvl="1" w:tplc="FFFFFFFF">
      <w:numFmt w:val="bullet"/>
      <w:lvlText w:val="•"/>
      <w:lvlJc w:val="left"/>
      <w:pPr>
        <w:ind w:left="1551" w:hanging="284"/>
      </w:pPr>
      <w:rPr>
        <w:rFonts w:hint="default"/>
        <w:lang w:val="it-IT" w:eastAsia="en-US" w:bidi="ar-SA"/>
      </w:rPr>
    </w:lvl>
    <w:lvl w:ilvl="2" w:tplc="FFFFFFFF">
      <w:numFmt w:val="bullet"/>
      <w:lvlText w:val="•"/>
      <w:lvlJc w:val="left"/>
      <w:pPr>
        <w:ind w:left="2522" w:hanging="284"/>
      </w:pPr>
      <w:rPr>
        <w:rFonts w:hint="default"/>
        <w:lang w:val="it-IT" w:eastAsia="en-US" w:bidi="ar-SA"/>
      </w:rPr>
    </w:lvl>
    <w:lvl w:ilvl="3" w:tplc="FFFFFFFF">
      <w:numFmt w:val="bullet"/>
      <w:lvlText w:val="•"/>
      <w:lvlJc w:val="left"/>
      <w:pPr>
        <w:ind w:left="3493" w:hanging="284"/>
      </w:pPr>
      <w:rPr>
        <w:rFonts w:hint="default"/>
        <w:lang w:val="it-IT" w:eastAsia="en-US" w:bidi="ar-SA"/>
      </w:rPr>
    </w:lvl>
    <w:lvl w:ilvl="4" w:tplc="FFFFFFFF">
      <w:numFmt w:val="bullet"/>
      <w:lvlText w:val="•"/>
      <w:lvlJc w:val="left"/>
      <w:pPr>
        <w:ind w:left="4464" w:hanging="284"/>
      </w:pPr>
      <w:rPr>
        <w:rFonts w:hint="default"/>
        <w:lang w:val="it-IT" w:eastAsia="en-US" w:bidi="ar-SA"/>
      </w:rPr>
    </w:lvl>
    <w:lvl w:ilvl="5" w:tplc="FFFFFFFF">
      <w:numFmt w:val="bullet"/>
      <w:lvlText w:val="•"/>
      <w:lvlJc w:val="left"/>
      <w:pPr>
        <w:ind w:left="5435" w:hanging="284"/>
      </w:pPr>
      <w:rPr>
        <w:rFonts w:hint="default"/>
        <w:lang w:val="it-IT" w:eastAsia="en-US" w:bidi="ar-SA"/>
      </w:rPr>
    </w:lvl>
    <w:lvl w:ilvl="6" w:tplc="FFFFFFFF">
      <w:numFmt w:val="bullet"/>
      <w:lvlText w:val="•"/>
      <w:lvlJc w:val="left"/>
      <w:pPr>
        <w:ind w:left="6406" w:hanging="284"/>
      </w:pPr>
      <w:rPr>
        <w:rFonts w:hint="default"/>
        <w:lang w:val="it-IT" w:eastAsia="en-US" w:bidi="ar-SA"/>
      </w:rPr>
    </w:lvl>
    <w:lvl w:ilvl="7" w:tplc="FFFFFFFF">
      <w:numFmt w:val="bullet"/>
      <w:lvlText w:val="•"/>
      <w:lvlJc w:val="left"/>
      <w:pPr>
        <w:ind w:left="7377" w:hanging="284"/>
      </w:pPr>
      <w:rPr>
        <w:rFonts w:hint="default"/>
        <w:lang w:val="it-IT" w:eastAsia="en-US" w:bidi="ar-SA"/>
      </w:rPr>
    </w:lvl>
    <w:lvl w:ilvl="8" w:tplc="FFFFFFFF">
      <w:numFmt w:val="bullet"/>
      <w:lvlText w:val="•"/>
      <w:lvlJc w:val="left"/>
      <w:pPr>
        <w:ind w:left="8348" w:hanging="284"/>
      </w:pPr>
      <w:rPr>
        <w:rFonts w:hint="default"/>
        <w:lang w:val="it-IT" w:eastAsia="en-US" w:bidi="ar-SA"/>
      </w:rPr>
    </w:lvl>
  </w:abstractNum>
  <w:abstractNum w:abstractNumId="1" w15:restartNumberingAfterBreak="0">
    <w:nsid w:val="03D1221F"/>
    <w:multiLevelType w:val="hybridMultilevel"/>
    <w:tmpl w:val="7916AC2C"/>
    <w:lvl w:ilvl="0" w:tplc="854C23C2">
      <w:start w:val="1"/>
      <w:numFmt w:val="decimal"/>
      <w:lvlText w:val="%1."/>
      <w:lvlJc w:val="left"/>
      <w:pPr>
        <w:ind w:left="581" w:hanging="284"/>
      </w:pPr>
      <w:rPr>
        <w:rFonts w:ascii="Arial" w:eastAsia="Arial" w:hAnsi="Arial" w:cs="Arial" w:hint="default"/>
        <w:b w:val="0"/>
        <w:bCs w:val="0"/>
        <w:i w:val="0"/>
        <w:iCs w:val="0"/>
        <w:spacing w:val="-4"/>
        <w:w w:val="99"/>
        <w:sz w:val="22"/>
        <w:szCs w:val="22"/>
        <w:lang w:val="it-IT" w:eastAsia="en-US" w:bidi="ar-SA"/>
      </w:rPr>
    </w:lvl>
    <w:lvl w:ilvl="1" w:tplc="4D22A94A">
      <w:numFmt w:val="bullet"/>
      <w:lvlText w:val="•"/>
      <w:lvlJc w:val="left"/>
      <w:pPr>
        <w:ind w:left="1551" w:hanging="284"/>
      </w:pPr>
      <w:rPr>
        <w:rFonts w:hint="default"/>
        <w:lang w:val="it-IT" w:eastAsia="en-US" w:bidi="ar-SA"/>
      </w:rPr>
    </w:lvl>
    <w:lvl w:ilvl="2" w:tplc="0E8A0EAC">
      <w:numFmt w:val="bullet"/>
      <w:lvlText w:val="•"/>
      <w:lvlJc w:val="left"/>
      <w:pPr>
        <w:ind w:left="2522" w:hanging="284"/>
      </w:pPr>
      <w:rPr>
        <w:rFonts w:hint="default"/>
        <w:lang w:val="it-IT" w:eastAsia="en-US" w:bidi="ar-SA"/>
      </w:rPr>
    </w:lvl>
    <w:lvl w:ilvl="3" w:tplc="4EEC441C">
      <w:numFmt w:val="bullet"/>
      <w:lvlText w:val="•"/>
      <w:lvlJc w:val="left"/>
      <w:pPr>
        <w:ind w:left="3493" w:hanging="284"/>
      </w:pPr>
      <w:rPr>
        <w:rFonts w:hint="default"/>
        <w:lang w:val="it-IT" w:eastAsia="en-US" w:bidi="ar-SA"/>
      </w:rPr>
    </w:lvl>
    <w:lvl w:ilvl="4" w:tplc="66B4856A">
      <w:numFmt w:val="bullet"/>
      <w:lvlText w:val="•"/>
      <w:lvlJc w:val="left"/>
      <w:pPr>
        <w:ind w:left="4464" w:hanging="284"/>
      </w:pPr>
      <w:rPr>
        <w:rFonts w:hint="default"/>
        <w:lang w:val="it-IT" w:eastAsia="en-US" w:bidi="ar-SA"/>
      </w:rPr>
    </w:lvl>
    <w:lvl w:ilvl="5" w:tplc="D7E28EA8">
      <w:numFmt w:val="bullet"/>
      <w:lvlText w:val="•"/>
      <w:lvlJc w:val="left"/>
      <w:pPr>
        <w:ind w:left="5435" w:hanging="284"/>
      </w:pPr>
      <w:rPr>
        <w:rFonts w:hint="default"/>
        <w:lang w:val="it-IT" w:eastAsia="en-US" w:bidi="ar-SA"/>
      </w:rPr>
    </w:lvl>
    <w:lvl w:ilvl="6" w:tplc="35DEDB42">
      <w:numFmt w:val="bullet"/>
      <w:lvlText w:val="•"/>
      <w:lvlJc w:val="left"/>
      <w:pPr>
        <w:ind w:left="6406" w:hanging="284"/>
      </w:pPr>
      <w:rPr>
        <w:rFonts w:hint="default"/>
        <w:lang w:val="it-IT" w:eastAsia="en-US" w:bidi="ar-SA"/>
      </w:rPr>
    </w:lvl>
    <w:lvl w:ilvl="7" w:tplc="1D6AAF8C">
      <w:numFmt w:val="bullet"/>
      <w:lvlText w:val="•"/>
      <w:lvlJc w:val="left"/>
      <w:pPr>
        <w:ind w:left="7377" w:hanging="284"/>
      </w:pPr>
      <w:rPr>
        <w:rFonts w:hint="default"/>
        <w:lang w:val="it-IT" w:eastAsia="en-US" w:bidi="ar-SA"/>
      </w:rPr>
    </w:lvl>
    <w:lvl w:ilvl="8" w:tplc="FDBE28EA">
      <w:numFmt w:val="bullet"/>
      <w:lvlText w:val="•"/>
      <w:lvlJc w:val="left"/>
      <w:pPr>
        <w:ind w:left="8348" w:hanging="284"/>
      </w:pPr>
      <w:rPr>
        <w:rFonts w:hint="default"/>
        <w:lang w:val="it-IT" w:eastAsia="en-US" w:bidi="ar-SA"/>
      </w:rPr>
    </w:lvl>
  </w:abstractNum>
  <w:abstractNum w:abstractNumId="2" w15:restartNumberingAfterBreak="0">
    <w:nsid w:val="08474181"/>
    <w:multiLevelType w:val="hybridMultilevel"/>
    <w:tmpl w:val="E45AF49E"/>
    <w:lvl w:ilvl="0" w:tplc="111A7E5C">
      <w:start w:val="1"/>
      <w:numFmt w:val="decimal"/>
      <w:lvlText w:val="%1."/>
      <w:lvlJc w:val="left"/>
      <w:pPr>
        <w:ind w:left="580" w:hanging="284"/>
      </w:pPr>
      <w:rPr>
        <w:rFonts w:ascii="Arial" w:eastAsia="Arial" w:hAnsi="Arial" w:cs="Arial" w:hint="default"/>
        <w:b w:val="0"/>
        <w:bCs w:val="0"/>
        <w:i w:val="0"/>
        <w:iCs w:val="0"/>
        <w:color w:val="auto"/>
        <w:spacing w:val="-4"/>
        <w:w w:val="99"/>
        <w:sz w:val="22"/>
        <w:szCs w:val="22"/>
        <w:lang w:val="it-IT" w:eastAsia="en-US" w:bidi="ar-SA"/>
      </w:rPr>
    </w:lvl>
    <w:lvl w:ilvl="1" w:tplc="36A2684E">
      <w:numFmt w:val="bullet"/>
      <w:lvlText w:val="•"/>
      <w:lvlJc w:val="left"/>
      <w:pPr>
        <w:ind w:left="1551" w:hanging="284"/>
      </w:pPr>
      <w:rPr>
        <w:rFonts w:hint="default"/>
        <w:lang w:val="it-IT" w:eastAsia="en-US" w:bidi="ar-SA"/>
      </w:rPr>
    </w:lvl>
    <w:lvl w:ilvl="2" w:tplc="CFDCB024">
      <w:numFmt w:val="bullet"/>
      <w:lvlText w:val="•"/>
      <w:lvlJc w:val="left"/>
      <w:pPr>
        <w:ind w:left="2522" w:hanging="284"/>
      </w:pPr>
      <w:rPr>
        <w:rFonts w:hint="default"/>
        <w:lang w:val="it-IT" w:eastAsia="en-US" w:bidi="ar-SA"/>
      </w:rPr>
    </w:lvl>
    <w:lvl w:ilvl="3" w:tplc="D03ABC98">
      <w:numFmt w:val="bullet"/>
      <w:lvlText w:val="•"/>
      <w:lvlJc w:val="left"/>
      <w:pPr>
        <w:ind w:left="3493" w:hanging="284"/>
      </w:pPr>
      <w:rPr>
        <w:rFonts w:hint="default"/>
        <w:lang w:val="it-IT" w:eastAsia="en-US" w:bidi="ar-SA"/>
      </w:rPr>
    </w:lvl>
    <w:lvl w:ilvl="4" w:tplc="AF500938">
      <w:numFmt w:val="bullet"/>
      <w:lvlText w:val="•"/>
      <w:lvlJc w:val="left"/>
      <w:pPr>
        <w:ind w:left="4464" w:hanging="284"/>
      </w:pPr>
      <w:rPr>
        <w:rFonts w:hint="default"/>
        <w:lang w:val="it-IT" w:eastAsia="en-US" w:bidi="ar-SA"/>
      </w:rPr>
    </w:lvl>
    <w:lvl w:ilvl="5" w:tplc="0E4856CE">
      <w:numFmt w:val="bullet"/>
      <w:lvlText w:val="•"/>
      <w:lvlJc w:val="left"/>
      <w:pPr>
        <w:ind w:left="5435" w:hanging="284"/>
      </w:pPr>
      <w:rPr>
        <w:rFonts w:hint="default"/>
        <w:lang w:val="it-IT" w:eastAsia="en-US" w:bidi="ar-SA"/>
      </w:rPr>
    </w:lvl>
    <w:lvl w:ilvl="6" w:tplc="9B580672">
      <w:numFmt w:val="bullet"/>
      <w:lvlText w:val="•"/>
      <w:lvlJc w:val="left"/>
      <w:pPr>
        <w:ind w:left="6406" w:hanging="284"/>
      </w:pPr>
      <w:rPr>
        <w:rFonts w:hint="default"/>
        <w:lang w:val="it-IT" w:eastAsia="en-US" w:bidi="ar-SA"/>
      </w:rPr>
    </w:lvl>
    <w:lvl w:ilvl="7" w:tplc="83B099B8">
      <w:numFmt w:val="bullet"/>
      <w:lvlText w:val="•"/>
      <w:lvlJc w:val="left"/>
      <w:pPr>
        <w:ind w:left="7377" w:hanging="284"/>
      </w:pPr>
      <w:rPr>
        <w:rFonts w:hint="default"/>
        <w:lang w:val="it-IT" w:eastAsia="en-US" w:bidi="ar-SA"/>
      </w:rPr>
    </w:lvl>
    <w:lvl w:ilvl="8" w:tplc="D4A0A462">
      <w:numFmt w:val="bullet"/>
      <w:lvlText w:val="•"/>
      <w:lvlJc w:val="left"/>
      <w:pPr>
        <w:ind w:left="8348" w:hanging="284"/>
      </w:pPr>
      <w:rPr>
        <w:rFonts w:hint="default"/>
        <w:lang w:val="it-IT" w:eastAsia="en-US" w:bidi="ar-SA"/>
      </w:rPr>
    </w:lvl>
  </w:abstractNum>
  <w:abstractNum w:abstractNumId="3" w15:restartNumberingAfterBreak="0">
    <w:nsid w:val="0E7D0EB6"/>
    <w:multiLevelType w:val="hybridMultilevel"/>
    <w:tmpl w:val="30323F72"/>
    <w:lvl w:ilvl="0" w:tplc="8D521834">
      <w:start w:val="1"/>
      <w:numFmt w:val="decimal"/>
      <w:lvlText w:val="%1."/>
      <w:lvlJc w:val="left"/>
      <w:pPr>
        <w:ind w:left="578" w:hanging="284"/>
      </w:pPr>
      <w:rPr>
        <w:rFonts w:ascii="Arial" w:eastAsia="Arial" w:hAnsi="Arial" w:cs="Arial" w:hint="default"/>
        <w:b w:val="0"/>
        <w:bCs w:val="0"/>
        <w:i w:val="0"/>
        <w:iCs w:val="0"/>
        <w:spacing w:val="-4"/>
        <w:w w:val="99"/>
        <w:sz w:val="22"/>
        <w:szCs w:val="22"/>
        <w:lang w:val="it-IT" w:eastAsia="en-US" w:bidi="ar-SA"/>
      </w:rPr>
    </w:lvl>
    <w:lvl w:ilvl="1" w:tplc="EA207F98">
      <w:start w:val="1"/>
      <w:numFmt w:val="lowerLetter"/>
      <w:lvlText w:val="%2)"/>
      <w:lvlJc w:val="left"/>
      <w:pPr>
        <w:ind w:left="1012" w:hanging="358"/>
      </w:pPr>
      <w:rPr>
        <w:rFonts w:ascii="Arial" w:eastAsia="Arial" w:hAnsi="Arial" w:cs="Arial" w:hint="default"/>
        <w:b w:val="0"/>
        <w:bCs w:val="0"/>
        <w:i w:val="0"/>
        <w:iCs w:val="0"/>
        <w:spacing w:val="-4"/>
        <w:w w:val="99"/>
        <w:sz w:val="22"/>
        <w:szCs w:val="22"/>
        <w:lang w:val="it-IT" w:eastAsia="en-US" w:bidi="ar-SA"/>
      </w:rPr>
    </w:lvl>
    <w:lvl w:ilvl="2" w:tplc="66A68DE8">
      <w:numFmt w:val="bullet"/>
      <w:lvlText w:val="•"/>
      <w:lvlJc w:val="left"/>
      <w:pPr>
        <w:ind w:left="2050" w:hanging="358"/>
      </w:pPr>
      <w:rPr>
        <w:rFonts w:hint="default"/>
        <w:lang w:val="it-IT" w:eastAsia="en-US" w:bidi="ar-SA"/>
      </w:rPr>
    </w:lvl>
    <w:lvl w:ilvl="3" w:tplc="9964F5A2">
      <w:numFmt w:val="bullet"/>
      <w:lvlText w:val="•"/>
      <w:lvlJc w:val="left"/>
      <w:pPr>
        <w:ind w:left="3080" w:hanging="358"/>
      </w:pPr>
      <w:rPr>
        <w:rFonts w:hint="default"/>
        <w:lang w:val="it-IT" w:eastAsia="en-US" w:bidi="ar-SA"/>
      </w:rPr>
    </w:lvl>
    <w:lvl w:ilvl="4" w:tplc="F1388FAA">
      <w:numFmt w:val="bullet"/>
      <w:lvlText w:val="•"/>
      <w:lvlJc w:val="left"/>
      <w:pPr>
        <w:ind w:left="4110" w:hanging="358"/>
      </w:pPr>
      <w:rPr>
        <w:rFonts w:hint="default"/>
        <w:lang w:val="it-IT" w:eastAsia="en-US" w:bidi="ar-SA"/>
      </w:rPr>
    </w:lvl>
    <w:lvl w:ilvl="5" w:tplc="EA7C516E">
      <w:numFmt w:val="bullet"/>
      <w:lvlText w:val="•"/>
      <w:lvlJc w:val="left"/>
      <w:pPr>
        <w:ind w:left="5140" w:hanging="358"/>
      </w:pPr>
      <w:rPr>
        <w:rFonts w:hint="default"/>
        <w:lang w:val="it-IT" w:eastAsia="en-US" w:bidi="ar-SA"/>
      </w:rPr>
    </w:lvl>
    <w:lvl w:ilvl="6" w:tplc="55B09A16">
      <w:numFmt w:val="bullet"/>
      <w:lvlText w:val="•"/>
      <w:lvlJc w:val="left"/>
      <w:pPr>
        <w:ind w:left="6170" w:hanging="358"/>
      </w:pPr>
      <w:rPr>
        <w:rFonts w:hint="default"/>
        <w:lang w:val="it-IT" w:eastAsia="en-US" w:bidi="ar-SA"/>
      </w:rPr>
    </w:lvl>
    <w:lvl w:ilvl="7" w:tplc="CD7A3D64">
      <w:numFmt w:val="bullet"/>
      <w:lvlText w:val="•"/>
      <w:lvlJc w:val="left"/>
      <w:pPr>
        <w:ind w:left="7200" w:hanging="358"/>
      </w:pPr>
      <w:rPr>
        <w:rFonts w:hint="default"/>
        <w:lang w:val="it-IT" w:eastAsia="en-US" w:bidi="ar-SA"/>
      </w:rPr>
    </w:lvl>
    <w:lvl w:ilvl="8" w:tplc="B5AC2C56">
      <w:numFmt w:val="bullet"/>
      <w:lvlText w:val="•"/>
      <w:lvlJc w:val="left"/>
      <w:pPr>
        <w:ind w:left="8230" w:hanging="358"/>
      </w:pPr>
      <w:rPr>
        <w:rFonts w:hint="default"/>
        <w:lang w:val="it-IT" w:eastAsia="en-US" w:bidi="ar-SA"/>
      </w:rPr>
    </w:lvl>
  </w:abstractNum>
  <w:abstractNum w:abstractNumId="4" w15:restartNumberingAfterBreak="0">
    <w:nsid w:val="1A585ADD"/>
    <w:multiLevelType w:val="hybridMultilevel"/>
    <w:tmpl w:val="2A80CCCA"/>
    <w:lvl w:ilvl="0" w:tplc="FD0C74A0">
      <w:start w:val="1"/>
      <w:numFmt w:val="decimal"/>
      <w:lvlText w:val="%1."/>
      <w:lvlJc w:val="left"/>
      <w:pPr>
        <w:ind w:left="580" w:hanging="284"/>
      </w:pPr>
      <w:rPr>
        <w:rFonts w:ascii="Arial" w:eastAsia="Arial" w:hAnsi="Arial" w:cs="Arial" w:hint="default"/>
        <w:b w:val="0"/>
        <w:bCs w:val="0"/>
        <w:i w:val="0"/>
        <w:iCs w:val="0"/>
        <w:spacing w:val="-4"/>
        <w:w w:val="99"/>
        <w:sz w:val="22"/>
        <w:szCs w:val="22"/>
        <w:lang w:val="it-IT" w:eastAsia="en-US" w:bidi="ar-SA"/>
      </w:rPr>
    </w:lvl>
    <w:lvl w:ilvl="1" w:tplc="948647AE">
      <w:numFmt w:val="bullet"/>
      <w:lvlText w:val="•"/>
      <w:lvlJc w:val="left"/>
      <w:pPr>
        <w:ind w:left="1551" w:hanging="284"/>
      </w:pPr>
      <w:rPr>
        <w:rFonts w:hint="default"/>
        <w:lang w:val="it-IT" w:eastAsia="en-US" w:bidi="ar-SA"/>
      </w:rPr>
    </w:lvl>
    <w:lvl w:ilvl="2" w:tplc="32569AAE">
      <w:numFmt w:val="bullet"/>
      <w:lvlText w:val="•"/>
      <w:lvlJc w:val="left"/>
      <w:pPr>
        <w:ind w:left="2522" w:hanging="284"/>
      </w:pPr>
      <w:rPr>
        <w:rFonts w:hint="default"/>
        <w:lang w:val="it-IT" w:eastAsia="en-US" w:bidi="ar-SA"/>
      </w:rPr>
    </w:lvl>
    <w:lvl w:ilvl="3" w:tplc="A69298CC">
      <w:numFmt w:val="bullet"/>
      <w:lvlText w:val="•"/>
      <w:lvlJc w:val="left"/>
      <w:pPr>
        <w:ind w:left="3493" w:hanging="284"/>
      </w:pPr>
      <w:rPr>
        <w:rFonts w:hint="default"/>
        <w:lang w:val="it-IT" w:eastAsia="en-US" w:bidi="ar-SA"/>
      </w:rPr>
    </w:lvl>
    <w:lvl w:ilvl="4" w:tplc="3A98670A">
      <w:numFmt w:val="bullet"/>
      <w:lvlText w:val="•"/>
      <w:lvlJc w:val="left"/>
      <w:pPr>
        <w:ind w:left="4464" w:hanging="284"/>
      </w:pPr>
      <w:rPr>
        <w:rFonts w:hint="default"/>
        <w:lang w:val="it-IT" w:eastAsia="en-US" w:bidi="ar-SA"/>
      </w:rPr>
    </w:lvl>
    <w:lvl w:ilvl="5" w:tplc="4920DB66">
      <w:numFmt w:val="bullet"/>
      <w:lvlText w:val="•"/>
      <w:lvlJc w:val="left"/>
      <w:pPr>
        <w:ind w:left="5435" w:hanging="284"/>
      </w:pPr>
      <w:rPr>
        <w:rFonts w:hint="default"/>
        <w:lang w:val="it-IT" w:eastAsia="en-US" w:bidi="ar-SA"/>
      </w:rPr>
    </w:lvl>
    <w:lvl w:ilvl="6" w:tplc="72D495E6">
      <w:numFmt w:val="bullet"/>
      <w:lvlText w:val="•"/>
      <w:lvlJc w:val="left"/>
      <w:pPr>
        <w:ind w:left="6406" w:hanging="284"/>
      </w:pPr>
      <w:rPr>
        <w:rFonts w:hint="default"/>
        <w:lang w:val="it-IT" w:eastAsia="en-US" w:bidi="ar-SA"/>
      </w:rPr>
    </w:lvl>
    <w:lvl w:ilvl="7" w:tplc="22489CC2">
      <w:numFmt w:val="bullet"/>
      <w:lvlText w:val="•"/>
      <w:lvlJc w:val="left"/>
      <w:pPr>
        <w:ind w:left="7377" w:hanging="284"/>
      </w:pPr>
      <w:rPr>
        <w:rFonts w:hint="default"/>
        <w:lang w:val="it-IT" w:eastAsia="en-US" w:bidi="ar-SA"/>
      </w:rPr>
    </w:lvl>
    <w:lvl w:ilvl="8" w:tplc="3C8AC8EC">
      <w:numFmt w:val="bullet"/>
      <w:lvlText w:val="•"/>
      <w:lvlJc w:val="left"/>
      <w:pPr>
        <w:ind w:left="8348" w:hanging="284"/>
      </w:pPr>
      <w:rPr>
        <w:rFonts w:hint="default"/>
        <w:lang w:val="it-IT" w:eastAsia="en-US" w:bidi="ar-SA"/>
      </w:rPr>
    </w:lvl>
  </w:abstractNum>
  <w:abstractNum w:abstractNumId="5" w15:restartNumberingAfterBreak="0">
    <w:nsid w:val="1E2121D0"/>
    <w:multiLevelType w:val="hybridMultilevel"/>
    <w:tmpl w:val="BEF66154"/>
    <w:lvl w:ilvl="0" w:tplc="FFFFFFFF">
      <w:start w:val="1"/>
      <w:numFmt w:val="decimal"/>
      <w:lvlText w:val="%1."/>
      <w:lvlJc w:val="left"/>
      <w:pPr>
        <w:ind w:left="580" w:hanging="284"/>
      </w:pPr>
      <w:rPr>
        <w:rFonts w:ascii="Arial" w:eastAsia="Arial" w:hAnsi="Arial" w:cs="Arial" w:hint="default"/>
        <w:b w:val="0"/>
        <w:bCs w:val="0"/>
        <w:i w:val="0"/>
        <w:iCs w:val="0"/>
        <w:spacing w:val="-4"/>
        <w:w w:val="99"/>
        <w:sz w:val="22"/>
        <w:szCs w:val="22"/>
        <w:lang w:val="it-IT" w:eastAsia="en-US" w:bidi="ar-SA"/>
      </w:rPr>
    </w:lvl>
    <w:lvl w:ilvl="1" w:tplc="FFFFFFFF">
      <w:start w:val="1"/>
      <w:numFmt w:val="lowerLetter"/>
      <w:lvlText w:val="%2)"/>
      <w:lvlJc w:val="left"/>
      <w:pPr>
        <w:ind w:left="861" w:hanging="284"/>
      </w:pPr>
      <w:rPr>
        <w:rFonts w:ascii="Arial" w:eastAsia="Arial" w:hAnsi="Arial" w:cs="Arial" w:hint="default"/>
        <w:b w:val="0"/>
        <w:bCs w:val="0"/>
        <w:i w:val="0"/>
        <w:iCs w:val="0"/>
        <w:spacing w:val="-4"/>
        <w:w w:val="99"/>
        <w:sz w:val="22"/>
        <w:szCs w:val="22"/>
        <w:lang w:val="it-IT" w:eastAsia="en-US" w:bidi="ar-SA"/>
      </w:rPr>
    </w:lvl>
    <w:lvl w:ilvl="2" w:tplc="FFFFFFFF">
      <w:numFmt w:val="bullet"/>
      <w:lvlText w:val="•"/>
      <w:lvlJc w:val="left"/>
      <w:pPr>
        <w:ind w:left="1907" w:hanging="284"/>
      </w:pPr>
      <w:rPr>
        <w:rFonts w:hint="default"/>
        <w:lang w:val="it-IT" w:eastAsia="en-US" w:bidi="ar-SA"/>
      </w:rPr>
    </w:lvl>
    <w:lvl w:ilvl="3" w:tplc="FFFFFFFF">
      <w:numFmt w:val="bullet"/>
      <w:lvlText w:val="•"/>
      <w:lvlJc w:val="left"/>
      <w:pPr>
        <w:ind w:left="2955" w:hanging="284"/>
      </w:pPr>
      <w:rPr>
        <w:rFonts w:hint="default"/>
        <w:lang w:val="it-IT" w:eastAsia="en-US" w:bidi="ar-SA"/>
      </w:rPr>
    </w:lvl>
    <w:lvl w:ilvl="4" w:tplc="FFFFFFFF">
      <w:numFmt w:val="bullet"/>
      <w:lvlText w:val="•"/>
      <w:lvlJc w:val="left"/>
      <w:pPr>
        <w:ind w:left="4003" w:hanging="284"/>
      </w:pPr>
      <w:rPr>
        <w:rFonts w:hint="default"/>
        <w:lang w:val="it-IT" w:eastAsia="en-US" w:bidi="ar-SA"/>
      </w:rPr>
    </w:lvl>
    <w:lvl w:ilvl="5" w:tplc="FFFFFFFF">
      <w:numFmt w:val="bullet"/>
      <w:lvlText w:val="•"/>
      <w:lvlJc w:val="left"/>
      <w:pPr>
        <w:ind w:left="5051" w:hanging="284"/>
      </w:pPr>
      <w:rPr>
        <w:rFonts w:hint="default"/>
        <w:lang w:val="it-IT" w:eastAsia="en-US" w:bidi="ar-SA"/>
      </w:rPr>
    </w:lvl>
    <w:lvl w:ilvl="6" w:tplc="FFFFFFFF">
      <w:numFmt w:val="bullet"/>
      <w:lvlText w:val="•"/>
      <w:lvlJc w:val="left"/>
      <w:pPr>
        <w:ind w:left="6099" w:hanging="284"/>
      </w:pPr>
      <w:rPr>
        <w:rFonts w:hint="default"/>
        <w:lang w:val="it-IT" w:eastAsia="en-US" w:bidi="ar-SA"/>
      </w:rPr>
    </w:lvl>
    <w:lvl w:ilvl="7" w:tplc="FFFFFFFF">
      <w:numFmt w:val="bullet"/>
      <w:lvlText w:val="•"/>
      <w:lvlJc w:val="left"/>
      <w:pPr>
        <w:ind w:left="7147" w:hanging="284"/>
      </w:pPr>
      <w:rPr>
        <w:rFonts w:hint="default"/>
        <w:lang w:val="it-IT" w:eastAsia="en-US" w:bidi="ar-SA"/>
      </w:rPr>
    </w:lvl>
    <w:lvl w:ilvl="8" w:tplc="FFFFFFFF">
      <w:numFmt w:val="bullet"/>
      <w:lvlText w:val="•"/>
      <w:lvlJc w:val="left"/>
      <w:pPr>
        <w:ind w:left="8195" w:hanging="284"/>
      </w:pPr>
      <w:rPr>
        <w:rFonts w:hint="default"/>
        <w:lang w:val="it-IT" w:eastAsia="en-US" w:bidi="ar-SA"/>
      </w:rPr>
    </w:lvl>
  </w:abstractNum>
  <w:abstractNum w:abstractNumId="6" w15:restartNumberingAfterBreak="0">
    <w:nsid w:val="25305886"/>
    <w:multiLevelType w:val="hybridMultilevel"/>
    <w:tmpl w:val="0B08762C"/>
    <w:lvl w:ilvl="0" w:tplc="0410000F">
      <w:start w:val="1"/>
      <w:numFmt w:val="decimal"/>
      <w:lvlText w:val="%1."/>
      <w:lvlJc w:val="left"/>
      <w:pPr>
        <w:ind w:left="644" w:hanging="360"/>
      </w:pPr>
      <w:rPr>
        <w:rFonts w:hint="default"/>
      </w:rPr>
    </w:lvl>
    <w:lvl w:ilvl="1" w:tplc="DA9C4280">
      <w:start w:val="1"/>
      <w:numFmt w:val="bullet"/>
      <w:lvlText w:val="o"/>
      <w:lvlJc w:val="left"/>
      <w:pPr>
        <w:ind w:left="1364" w:hanging="360"/>
      </w:pPr>
      <w:rPr>
        <w:rFonts w:ascii="Courier New" w:hAnsi="Courier New" w:cs="Courier New" w:hint="default"/>
        <w:color w:val="auto"/>
      </w:rPr>
    </w:lvl>
    <w:lvl w:ilvl="2" w:tplc="9CC81614">
      <w:start w:val="1"/>
      <w:numFmt w:val="lowerLetter"/>
      <w:lvlText w:val="%3)"/>
      <w:lvlJc w:val="left"/>
      <w:pPr>
        <w:ind w:left="2084" w:hanging="360"/>
      </w:pPr>
      <w:rPr>
        <w:rFont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25F448DA"/>
    <w:multiLevelType w:val="hybridMultilevel"/>
    <w:tmpl w:val="BD9CC306"/>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8" w15:restartNumberingAfterBreak="0">
    <w:nsid w:val="2AE96247"/>
    <w:multiLevelType w:val="multilevel"/>
    <w:tmpl w:val="F77627A8"/>
    <w:styleLink w:val="Elencocorrente1"/>
    <w:lvl w:ilvl="0">
      <w:start w:val="1"/>
      <w:numFmt w:val="decimal"/>
      <w:lvlText w:val="%1."/>
      <w:lvlJc w:val="left"/>
      <w:pPr>
        <w:ind w:left="580" w:hanging="284"/>
      </w:pPr>
      <w:rPr>
        <w:rFonts w:ascii="Arial" w:eastAsia="Arial" w:hAnsi="Arial" w:cs="Arial"/>
        <w:b w:val="0"/>
        <w:bCs w:val="0"/>
        <w:i w:val="0"/>
        <w:iCs w:val="0"/>
        <w:spacing w:val="-4"/>
        <w:w w:val="99"/>
        <w:sz w:val="22"/>
        <w:szCs w:val="22"/>
        <w:lang w:val="it-IT" w:eastAsia="en-US" w:bidi="ar-SA"/>
      </w:rPr>
    </w:lvl>
    <w:lvl w:ilvl="1">
      <w:start w:val="1"/>
      <w:numFmt w:val="lowerLetter"/>
      <w:lvlText w:val="%2)"/>
      <w:lvlJc w:val="left"/>
      <w:pPr>
        <w:ind w:left="864" w:hanging="284"/>
      </w:pPr>
      <w:rPr>
        <w:rFonts w:ascii="Arial" w:eastAsia="Arial" w:hAnsi="Arial" w:cs="Arial" w:hint="default"/>
        <w:b w:val="0"/>
        <w:bCs w:val="0"/>
        <w:i w:val="0"/>
        <w:iCs w:val="0"/>
        <w:spacing w:val="-4"/>
        <w:w w:val="99"/>
        <w:sz w:val="22"/>
        <w:szCs w:val="22"/>
        <w:lang w:val="it-IT" w:eastAsia="en-US" w:bidi="ar-SA"/>
      </w:rPr>
    </w:lvl>
    <w:lvl w:ilvl="2">
      <w:numFmt w:val="bullet"/>
      <w:lvlText w:val="•"/>
      <w:lvlJc w:val="left"/>
      <w:pPr>
        <w:ind w:left="1907" w:hanging="284"/>
      </w:pPr>
      <w:rPr>
        <w:rFonts w:hint="default"/>
        <w:lang w:val="it-IT" w:eastAsia="en-US" w:bidi="ar-SA"/>
      </w:rPr>
    </w:lvl>
    <w:lvl w:ilvl="3">
      <w:numFmt w:val="bullet"/>
      <w:lvlText w:val="•"/>
      <w:lvlJc w:val="left"/>
      <w:pPr>
        <w:ind w:left="2955" w:hanging="284"/>
      </w:pPr>
      <w:rPr>
        <w:rFonts w:hint="default"/>
        <w:lang w:val="it-IT" w:eastAsia="en-US" w:bidi="ar-SA"/>
      </w:rPr>
    </w:lvl>
    <w:lvl w:ilvl="4">
      <w:numFmt w:val="bullet"/>
      <w:lvlText w:val="•"/>
      <w:lvlJc w:val="left"/>
      <w:pPr>
        <w:ind w:left="4003" w:hanging="284"/>
      </w:pPr>
      <w:rPr>
        <w:rFonts w:hint="default"/>
        <w:lang w:val="it-IT" w:eastAsia="en-US" w:bidi="ar-SA"/>
      </w:rPr>
    </w:lvl>
    <w:lvl w:ilvl="5">
      <w:numFmt w:val="bullet"/>
      <w:lvlText w:val="•"/>
      <w:lvlJc w:val="left"/>
      <w:pPr>
        <w:ind w:left="5051" w:hanging="284"/>
      </w:pPr>
      <w:rPr>
        <w:rFonts w:hint="default"/>
        <w:lang w:val="it-IT" w:eastAsia="en-US" w:bidi="ar-SA"/>
      </w:rPr>
    </w:lvl>
    <w:lvl w:ilvl="6">
      <w:numFmt w:val="bullet"/>
      <w:lvlText w:val="•"/>
      <w:lvlJc w:val="left"/>
      <w:pPr>
        <w:ind w:left="6099" w:hanging="284"/>
      </w:pPr>
      <w:rPr>
        <w:rFonts w:hint="default"/>
        <w:lang w:val="it-IT" w:eastAsia="en-US" w:bidi="ar-SA"/>
      </w:rPr>
    </w:lvl>
    <w:lvl w:ilvl="7">
      <w:numFmt w:val="bullet"/>
      <w:lvlText w:val="•"/>
      <w:lvlJc w:val="left"/>
      <w:pPr>
        <w:ind w:left="7147" w:hanging="284"/>
      </w:pPr>
      <w:rPr>
        <w:rFonts w:hint="default"/>
        <w:lang w:val="it-IT" w:eastAsia="en-US" w:bidi="ar-SA"/>
      </w:rPr>
    </w:lvl>
    <w:lvl w:ilvl="8">
      <w:numFmt w:val="bullet"/>
      <w:lvlText w:val="•"/>
      <w:lvlJc w:val="left"/>
      <w:pPr>
        <w:ind w:left="8195" w:hanging="284"/>
      </w:pPr>
      <w:rPr>
        <w:rFonts w:hint="default"/>
        <w:lang w:val="it-IT" w:eastAsia="en-US" w:bidi="ar-SA"/>
      </w:rPr>
    </w:lvl>
  </w:abstractNum>
  <w:abstractNum w:abstractNumId="9" w15:restartNumberingAfterBreak="0">
    <w:nsid w:val="2E67700A"/>
    <w:multiLevelType w:val="hybridMultilevel"/>
    <w:tmpl w:val="F8849958"/>
    <w:lvl w:ilvl="0" w:tplc="557870EC">
      <w:start w:val="1"/>
      <w:numFmt w:val="decimal"/>
      <w:lvlText w:val="%1."/>
      <w:lvlJc w:val="left"/>
      <w:pPr>
        <w:ind w:left="581" w:hanging="284"/>
      </w:pPr>
      <w:rPr>
        <w:rFonts w:ascii="Arial" w:eastAsia="Arial" w:hAnsi="Arial" w:cs="Arial" w:hint="default"/>
        <w:b w:val="0"/>
        <w:bCs w:val="0"/>
        <w:i w:val="0"/>
        <w:iCs w:val="0"/>
        <w:spacing w:val="-4"/>
        <w:w w:val="99"/>
        <w:sz w:val="22"/>
        <w:szCs w:val="22"/>
        <w:lang w:val="it-IT" w:eastAsia="en-US" w:bidi="ar-SA"/>
      </w:rPr>
    </w:lvl>
    <w:lvl w:ilvl="1" w:tplc="6A4C4D0C">
      <w:start w:val="1"/>
      <w:numFmt w:val="lowerLetter"/>
      <w:lvlText w:val="%2."/>
      <w:lvlJc w:val="left"/>
      <w:pPr>
        <w:ind w:left="864" w:hanging="284"/>
      </w:pPr>
      <w:rPr>
        <w:rFonts w:ascii="Arial" w:eastAsia="Arial" w:hAnsi="Arial" w:cs="Arial" w:hint="default"/>
        <w:b w:val="0"/>
        <w:bCs w:val="0"/>
        <w:i w:val="0"/>
        <w:iCs w:val="0"/>
        <w:spacing w:val="-4"/>
        <w:w w:val="99"/>
        <w:sz w:val="22"/>
        <w:szCs w:val="22"/>
        <w:lang w:val="it-IT" w:eastAsia="en-US" w:bidi="ar-SA"/>
      </w:rPr>
    </w:lvl>
    <w:lvl w:ilvl="2" w:tplc="2F7AC3D8">
      <w:numFmt w:val="bullet"/>
      <w:lvlText w:val="•"/>
      <w:lvlJc w:val="left"/>
      <w:pPr>
        <w:ind w:left="1907" w:hanging="284"/>
      </w:pPr>
      <w:rPr>
        <w:rFonts w:hint="default"/>
        <w:lang w:val="it-IT" w:eastAsia="en-US" w:bidi="ar-SA"/>
      </w:rPr>
    </w:lvl>
    <w:lvl w:ilvl="3" w:tplc="A912AFE0">
      <w:numFmt w:val="bullet"/>
      <w:lvlText w:val="•"/>
      <w:lvlJc w:val="left"/>
      <w:pPr>
        <w:ind w:left="2955" w:hanging="284"/>
      </w:pPr>
      <w:rPr>
        <w:rFonts w:hint="default"/>
        <w:lang w:val="it-IT" w:eastAsia="en-US" w:bidi="ar-SA"/>
      </w:rPr>
    </w:lvl>
    <w:lvl w:ilvl="4" w:tplc="B03A4216">
      <w:numFmt w:val="bullet"/>
      <w:lvlText w:val="•"/>
      <w:lvlJc w:val="left"/>
      <w:pPr>
        <w:ind w:left="4003" w:hanging="284"/>
      </w:pPr>
      <w:rPr>
        <w:rFonts w:hint="default"/>
        <w:lang w:val="it-IT" w:eastAsia="en-US" w:bidi="ar-SA"/>
      </w:rPr>
    </w:lvl>
    <w:lvl w:ilvl="5" w:tplc="D6DA0E8E">
      <w:numFmt w:val="bullet"/>
      <w:lvlText w:val="•"/>
      <w:lvlJc w:val="left"/>
      <w:pPr>
        <w:ind w:left="5051" w:hanging="284"/>
      </w:pPr>
      <w:rPr>
        <w:rFonts w:hint="default"/>
        <w:lang w:val="it-IT" w:eastAsia="en-US" w:bidi="ar-SA"/>
      </w:rPr>
    </w:lvl>
    <w:lvl w:ilvl="6" w:tplc="B7EE96E0">
      <w:numFmt w:val="bullet"/>
      <w:lvlText w:val="•"/>
      <w:lvlJc w:val="left"/>
      <w:pPr>
        <w:ind w:left="6099" w:hanging="284"/>
      </w:pPr>
      <w:rPr>
        <w:rFonts w:hint="default"/>
        <w:lang w:val="it-IT" w:eastAsia="en-US" w:bidi="ar-SA"/>
      </w:rPr>
    </w:lvl>
    <w:lvl w:ilvl="7" w:tplc="AFD294F0">
      <w:numFmt w:val="bullet"/>
      <w:lvlText w:val="•"/>
      <w:lvlJc w:val="left"/>
      <w:pPr>
        <w:ind w:left="7147" w:hanging="284"/>
      </w:pPr>
      <w:rPr>
        <w:rFonts w:hint="default"/>
        <w:lang w:val="it-IT" w:eastAsia="en-US" w:bidi="ar-SA"/>
      </w:rPr>
    </w:lvl>
    <w:lvl w:ilvl="8" w:tplc="500A173E">
      <w:numFmt w:val="bullet"/>
      <w:lvlText w:val="•"/>
      <w:lvlJc w:val="left"/>
      <w:pPr>
        <w:ind w:left="8195" w:hanging="284"/>
      </w:pPr>
      <w:rPr>
        <w:rFonts w:hint="default"/>
        <w:lang w:val="it-IT" w:eastAsia="en-US" w:bidi="ar-SA"/>
      </w:rPr>
    </w:lvl>
  </w:abstractNum>
  <w:abstractNum w:abstractNumId="10" w15:restartNumberingAfterBreak="0">
    <w:nsid w:val="321179B5"/>
    <w:multiLevelType w:val="hybridMultilevel"/>
    <w:tmpl w:val="ED6CD91A"/>
    <w:lvl w:ilvl="0" w:tplc="4AFE7266">
      <w:start w:val="1"/>
      <w:numFmt w:val="decimal"/>
      <w:lvlText w:val="%1."/>
      <w:lvlJc w:val="left"/>
      <w:pPr>
        <w:ind w:left="580" w:hanging="284"/>
      </w:pPr>
      <w:rPr>
        <w:rFonts w:ascii="Arial" w:eastAsia="Arial" w:hAnsi="Arial" w:cs="Arial" w:hint="default"/>
        <w:b w:val="0"/>
        <w:bCs w:val="0"/>
        <w:i w:val="0"/>
        <w:iCs w:val="0"/>
        <w:spacing w:val="-4"/>
        <w:w w:val="99"/>
        <w:sz w:val="22"/>
        <w:szCs w:val="22"/>
        <w:lang w:val="it-IT" w:eastAsia="en-US" w:bidi="ar-SA"/>
      </w:rPr>
    </w:lvl>
    <w:lvl w:ilvl="1" w:tplc="17324A74">
      <w:start w:val="1"/>
      <w:numFmt w:val="lowerLetter"/>
      <w:lvlText w:val="%2)"/>
      <w:lvlJc w:val="left"/>
      <w:pPr>
        <w:ind w:left="861" w:hanging="284"/>
      </w:pPr>
      <w:rPr>
        <w:rFonts w:ascii="Arial" w:eastAsia="Arial" w:hAnsi="Arial" w:cs="Arial" w:hint="default"/>
        <w:b w:val="0"/>
        <w:bCs w:val="0"/>
        <w:i w:val="0"/>
        <w:iCs w:val="0"/>
        <w:spacing w:val="-4"/>
        <w:w w:val="99"/>
        <w:sz w:val="22"/>
        <w:szCs w:val="22"/>
        <w:lang w:val="it-IT" w:eastAsia="en-US" w:bidi="ar-SA"/>
      </w:rPr>
    </w:lvl>
    <w:lvl w:ilvl="2" w:tplc="A97ED5D0">
      <w:numFmt w:val="bullet"/>
      <w:lvlText w:val="•"/>
      <w:lvlJc w:val="left"/>
      <w:pPr>
        <w:ind w:left="1907" w:hanging="284"/>
      </w:pPr>
      <w:rPr>
        <w:rFonts w:hint="default"/>
        <w:lang w:val="it-IT" w:eastAsia="en-US" w:bidi="ar-SA"/>
      </w:rPr>
    </w:lvl>
    <w:lvl w:ilvl="3" w:tplc="1C3A2F5C">
      <w:numFmt w:val="bullet"/>
      <w:lvlText w:val="•"/>
      <w:lvlJc w:val="left"/>
      <w:pPr>
        <w:ind w:left="2955" w:hanging="284"/>
      </w:pPr>
      <w:rPr>
        <w:rFonts w:hint="default"/>
        <w:lang w:val="it-IT" w:eastAsia="en-US" w:bidi="ar-SA"/>
      </w:rPr>
    </w:lvl>
    <w:lvl w:ilvl="4" w:tplc="2914512A">
      <w:numFmt w:val="bullet"/>
      <w:lvlText w:val="•"/>
      <w:lvlJc w:val="left"/>
      <w:pPr>
        <w:ind w:left="4003" w:hanging="284"/>
      </w:pPr>
      <w:rPr>
        <w:rFonts w:hint="default"/>
        <w:lang w:val="it-IT" w:eastAsia="en-US" w:bidi="ar-SA"/>
      </w:rPr>
    </w:lvl>
    <w:lvl w:ilvl="5" w:tplc="3F6C67A4">
      <w:numFmt w:val="bullet"/>
      <w:lvlText w:val="•"/>
      <w:lvlJc w:val="left"/>
      <w:pPr>
        <w:ind w:left="5051" w:hanging="284"/>
      </w:pPr>
      <w:rPr>
        <w:rFonts w:hint="default"/>
        <w:lang w:val="it-IT" w:eastAsia="en-US" w:bidi="ar-SA"/>
      </w:rPr>
    </w:lvl>
    <w:lvl w:ilvl="6" w:tplc="9CB8AB58">
      <w:numFmt w:val="bullet"/>
      <w:lvlText w:val="•"/>
      <w:lvlJc w:val="left"/>
      <w:pPr>
        <w:ind w:left="6099" w:hanging="284"/>
      </w:pPr>
      <w:rPr>
        <w:rFonts w:hint="default"/>
        <w:lang w:val="it-IT" w:eastAsia="en-US" w:bidi="ar-SA"/>
      </w:rPr>
    </w:lvl>
    <w:lvl w:ilvl="7" w:tplc="F31C11A0">
      <w:numFmt w:val="bullet"/>
      <w:lvlText w:val="•"/>
      <w:lvlJc w:val="left"/>
      <w:pPr>
        <w:ind w:left="7147" w:hanging="284"/>
      </w:pPr>
      <w:rPr>
        <w:rFonts w:hint="default"/>
        <w:lang w:val="it-IT" w:eastAsia="en-US" w:bidi="ar-SA"/>
      </w:rPr>
    </w:lvl>
    <w:lvl w:ilvl="8" w:tplc="8DA8E670">
      <w:numFmt w:val="bullet"/>
      <w:lvlText w:val="•"/>
      <w:lvlJc w:val="left"/>
      <w:pPr>
        <w:ind w:left="8195" w:hanging="284"/>
      </w:pPr>
      <w:rPr>
        <w:rFonts w:hint="default"/>
        <w:lang w:val="it-IT" w:eastAsia="en-US" w:bidi="ar-SA"/>
      </w:rPr>
    </w:lvl>
  </w:abstractNum>
  <w:abstractNum w:abstractNumId="11" w15:restartNumberingAfterBreak="0">
    <w:nsid w:val="33E45E33"/>
    <w:multiLevelType w:val="hybridMultilevel"/>
    <w:tmpl w:val="1B96AECA"/>
    <w:lvl w:ilvl="0" w:tplc="1F22E0BC">
      <w:start w:val="1"/>
      <w:numFmt w:val="decimal"/>
      <w:lvlText w:val="%1."/>
      <w:lvlJc w:val="left"/>
      <w:pPr>
        <w:ind w:left="573" w:hanging="279"/>
      </w:pPr>
      <w:rPr>
        <w:rFonts w:ascii="Arial" w:eastAsia="Arial" w:hAnsi="Arial" w:cs="Arial" w:hint="default"/>
        <w:b w:val="0"/>
        <w:bCs w:val="0"/>
        <w:i w:val="0"/>
        <w:iCs w:val="0"/>
        <w:spacing w:val="-4"/>
        <w:w w:val="99"/>
        <w:sz w:val="22"/>
        <w:szCs w:val="22"/>
        <w:lang w:val="it-IT" w:eastAsia="en-US" w:bidi="ar-SA"/>
      </w:rPr>
    </w:lvl>
    <w:lvl w:ilvl="1" w:tplc="212607E2">
      <w:numFmt w:val="bullet"/>
      <w:lvlText w:val="•"/>
      <w:lvlJc w:val="left"/>
      <w:pPr>
        <w:ind w:left="1551" w:hanging="279"/>
      </w:pPr>
      <w:rPr>
        <w:rFonts w:hint="default"/>
        <w:lang w:val="it-IT" w:eastAsia="en-US" w:bidi="ar-SA"/>
      </w:rPr>
    </w:lvl>
    <w:lvl w:ilvl="2" w:tplc="C21C58EA">
      <w:numFmt w:val="bullet"/>
      <w:lvlText w:val="•"/>
      <w:lvlJc w:val="left"/>
      <w:pPr>
        <w:ind w:left="2522" w:hanging="279"/>
      </w:pPr>
      <w:rPr>
        <w:rFonts w:hint="default"/>
        <w:lang w:val="it-IT" w:eastAsia="en-US" w:bidi="ar-SA"/>
      </w:rPr>
    </w:lvl>
    <w:lvl w:ilvl="3" w:tplc="7E2845CA">
      <w:numFmt w:val="bullet"/>
      <w:lvlText w:val="•"/>
      <w:lvlJc w:val="left"/>
      <w:pPr>
        <w:ind w:left="3493" w:hanging="279"/>
      </w:pPr>
      <w:rPr>
        <w:rFonts w:hint="default"/>
        <w:lang w:val="it-IT" w:eastAsia="en-US" w:bidi="ar-SA"/>
      </w:rPr>
    </w:lvl>
    <w:lvl w:ilvl="4" w:tplc="B3FC58D0">
      <w:numFmt w:val="bullet"/>
      <w:lvlText w:val="•"/>
      <w:lvlJc w:val="left"/>
      <w:pPr>
        <w:ind w:left="4464" w:hanging="279"/>
      </w:pPr>
      <w:rPr>
        <w:rFonts w:hint="default"/>
        <w:lang w:val="it-IT" w:eastAsia="en-US" w:bidi="ar-SA"/>
      </w:rPr>
    </w:lvl>
    <w:lvl w:ilvl="5" w:tplc="AFC0E0DE">
      <w:numFmt w:val="bullet"/>
      <w:lvlText w:val="•"/>
      <w:lvlJc w:val="left"/>
      <w:pPr>
        <w:ind w:left="5435" w:hanging="279"/>
      </w:pPr>
      <w:rPr>
        <w:rFonts w:hint="default"/>
        <w:lang w:val="it-IT" w:eastAsia="en-US" w:bidi="ar-SA"/>
      </w:rPr>
    </w:lvl>
    <w:lvl w:ilvl="6" w:tplc="1FD46914">
      <w:numFmt w:val="bullet"/>
      <w:lvlText w:val="•"/>
      <w:lvlJc w:val="left"/>
      <w:pPr>
        <w:ind w:left="6406" w:hanging="279"/>
      </w:pPr>
      <w:rPr>
        <w:rFonts w:hint="default"/>
        <w:lang w:val="it-IT" w:eastAsia="en-US" w:bidi="ar-SA"/>
      </w:rPr>
    </w:lvl>
    <w:lvl w:ilvl="7" w:tplc="A8B8257C">
      <w:numFmt w:val="bullet"/>
      <w:lvlText w:val="•"/>
      <w:lvlJc w:val="left"/>
      <w:pPr>
        <w:ind w:left="7377" w:hanging="279"/>
      </w:pPr>
      <w:rPr>
        <w:rFonts w:hint="default"/>
        <w:lang w:val="it-IT" w:eastAsia="en-US" w:bidi="ar-SA"/>
      </w:rPr>
    </w:lvl>
    <w:lvl w:ilvl="8" w:tplc="7BBECC5A">
      <w:numFmt w:val="bullet"/>
      <w:lvlText w:val="•"/>
      <w:lvlJc w:val="left"/>
      <w:pPr>
        <w:ind w:left="8348" w:hanging="279"/>
      </w:pPr>
      <w:rPr>
        <w:rFonts w:hint="default"/>
        <w:lang w:val="it-IT" w:eastAsia="en-US" w:bidi="ar-SA"/>
      </w:rPr>
    </w:lvl>
  </w:abstractNum>
  <w:abstractNum w:abstractNumId="12" w15:restartNumberingAfterBreak="0">
    <w:nsid w:val="396A678B"/>
    <w:multiLevelType w:val="hybridMultilevel"/>
    <w:tmpl w:val="12189B94"/>
    <w:lvl w:ilvl="0" w:tplc="11D442B6">
      <w:start w:val="1"/>
      <w:numFmt w:val="decimal"/>
      <w:lvlText w:val="%1."/>
      <w:lvlJc w:val="left"/>
      <w:pPr>
        <w:ind w:left="657" w:hanging="358"/>
      </w:pPr>
      <w:rPr>
        <w:rFonts w:ascii="Arial" w:eastAsia="Arial" w:hAnsi="Arial" w:cs="Arial" w:hint="default"/>
        <w:b w:val="0"/>
        <w:bCs w:val="0"/>
        <w:i w:val="0"/>
        <w:iCs w:val="0"/>
        <w:spacing w:val="-4"/>
        <w:w w:val="99"/>
        <w:sz w:val="22"/>
        <w:szCs w:val="22"/>
        <w:lang w:val="it-IT" w:eastAsia="en-US" w:bidi="ar-SA"/>
      </w:rPr>
    </w:lvl>
    <w:lvl w:ilvl="1" w:tplc="A958385C">
      <w:numFmt w:val="bullet"/>
      <w:lvlText w:val="•"/>
      <w:lvlJc w:val="left"/>
      <w:pPr>
        <w:ind w:left="1623" w:hanging="358"/>
      </w:pPr>
      <w:rPr>
        <w:rFonts w:hint="default"/>
        <w:lang w:val="it-IT" w:eastAsia="en-US" w:bidi="ar-SA"/>
      </w:rPr>
    </w:lvl>
    <w:lvl w:ilvl="2" w:tplc="AD22601C">
      <w:numFmt w:val="bullet"/>
      <w:lvlText w:val="•"/>
      <w:lvlJc w:val="left"/>
      <w:pPr>
        <w:ind w:left="2586" w:hanging="358"/>
      </w:pPr>
      <w:rPr>
        <w:rFonts w:hint="default"/>
        <w:lang w:val="it-IT" w:eastAsia="en-US" w:bidi="ar-SA"/>
      </w:rPr>
    </w:lvl>
    <w:lvl w:ilvl="3" w:tplc="6F2419F2">
      <w:numFmt w:val="bullet"/>
      <w:lvlText w:val="•"/>
      <w:lvlJc w:val="left"/>
      <w:pPr>
        <w:ind w:left="3549" w:hanging="358"/>
      </w:pPr>
      <w:rPr>
        <w:rFonts w:hint="default"/>
        <w:lang w:val="it-IT" w:eastAsia="en-US" w:bidi="ar-SA"/>
      </w:rPr>
    </w:lvl>
    <w:lvl w:ilvl="4" w:tplc="9C90B26C">
      <w:numFmt w:val="bullet"/>
      <w:lvlText w:val="•"/>
      <w:lvlJc w:val="left"/>
      <w:pPr>
        <w:ind w:left="4512" w:hanging="358"/>
      </w:pPr>
      <w:rPr>
        <w:rFonts w:hint="default"/>
        <w:lang w:val="it-IT" w:eastAsia="en-US" w:bidi="ar-SA"/>
      </w:rPr>
    </w:lvl>
    <w:lvl w:ilvl="5" w:tplc="8354A764">
      <w:numFmt w:val="bullet"/>
      <w:lvlText w:val="•"/>
      <w:lvlJc w:val="left"/>
      <w:pPr>
        <w:ind w:left="5475" w:hanging="358"/>
      </w:pPr>
      <w:rPr>
        <w:rFonts w:hint="default"/>
        <w:lang w:val="it-IT" w:eastAsia="en-US" w:bidi="ar-SA"/>
      </w:rPr>
    </w:lvl>
    <w:lvl w:ilvl="6" w:tplc="32A4285A">
      <w:numFmt w:val="bullet"/>
      <w:lvlText w:val="•"/>
      <w:lvlJc w:val="left"/>
      <w:pPr>
        <w:ind w:left="6438" w:hanging="358"/>
      </w:pPr>
      <w:rPr>
        <w:rFonts w:hint="default"/>
        <w:lang w:val="it-IT" w:eastAsia="en-US" w:bidi="ar-SA"/>
      </w:rPr>
    </w:lvl>
    <w:lvl w:ilvl="7" w:tplc="6A84B04C">
      <w:numFmt w:val="bullet"/>
      <w:lvlText w:val="•"/>
      <w:lvlJc w:val="left"/>
      <w:pPr>
        <w:ind w:left="7401" w:hanging="358"/>
      </w:pPr>
      <w:rPr>
        <w:rFonts w:hint="default"/>
        <w:lang w:val="it-IT" w:eastAsia="en-US" w:bidi="ar-SA"/>
      </w:rPr>
    </w:lvl>
    <w:lvl w:ilvl="8" w:tplc="FE8E33F2">
      <w:numFmt w:val="bullet"/>
      <w:lvlText w:val="•"/>
      <w:lvlJc w:val="left"/>
      <w:pPr>
        <w:ind w:left="8364" w:hanging="358"/>
      </w:pPr>
      <w:rPr>
        <w:rFonts w:hint="default"/>
        <w:lang w:val="it-IT" w:eastAsia="en-US" w:bidi="ar-SA"/>
      </w:rPr>
    </w:lvl>
  </w:abstractNum>
  <w:abstractNum w:abstractNumId="13" w15:restartNumberingAfterBreak="0">
    <w:nsid w:val="39BA5800"/>
    <w:multiLevelType w:val="hybridMultilevel"/>
    <w:tmpl w:val="68526EFC"/>
    <w:lvl w:ilvl="0" w:tplc="2EB683D0">
      <w:start w:val="1"/>
      <w:numFmt w:val="decimal"/>
      <w:lvlText w:val="%1."/>
      <w:lvlJc w:val="left"/>
      <w:pPr>
        <w:ind w:left="580" w:hanging="284"/>
      </w:pPr>
      <w:rPr>
        <w:rFonts w:ascii="Arial" w:eastAsia="Arial" w:hAnsi="Arial" w:cs="Arial" w:hint="default"/>
        <w:b w:val="0"/>
        <w:bCs w:val="0"/>
        <w:i w:val="0"/>
        <w:iCs w:val="0"/>
        <w:spacing w:val="-4"/>
        <w:w w:val="99"/>
        <w:sz w:val="22"/>
        <w:szCs w:val="22"/>
        <w:lang w:val="it-IT" w:eastAsia="en-US" w:bidi="ar-SA"/>
      </w:rPr>
    </w:lvl>
    <w:lvl w:ilvl="1" w:tplc="3F181070">
      <w:numFmt w:val="bullet"/>
      <w:lvlText w:val="•"/>
      <w:lvlJc w:val="left"/>
      <w:pPr>
        <w:ind w:left="1551" w:hanging="284"/>
      </w:pPr>
      <w:rPr>
        <w:rFonts w:hint="default"/>
        <w:lang w:val="it-IT" w:eastAsia="en-US" w:bidi="ar-SA"/>
      </w:rPr>
    </w:lvl>
    <w:lvl w:ilvl="2" w:tplc="0936E0E8">
      <w:numFmt w:val="bullet"/>
      <w:lvlText w:val="•"/>
      <w:lvlJc w:val="left"/>
      <w:pPr>
        <w:ind w:left="2522" w:hanging="284"/>
      </w:pPr>
      <w:rPr>
        <w:rFonts w:hint="default"/>
        <w:lang w:val="it-IT" w:eastAsia="en-US" w:bidi="ar-SA"/>
      </w:rPr>
    </w:lvl>
    <w:lvl w:ilvl="3" w:tplc="DF8CC258">
      <w:numFmt w:val="bullet"/>
      <w:lvlText w:val="•"/>
      <w:lvlJc w:val="left"/>
      <w:pPr>
        <w:ind w:left="3493" w:hanging="284"/>
      </w:pPr>
      <w:rPr>
        <w:rFonts w:hint="default"/>
        <w:lang w:val="it-IT" w:eastAsia="en-US" w:bidi="ar-SA"/>
      </w:rPr>
    </w:lvl>
    <w:lvl w:ilvl="4" w:tplc="4EF2EB30">
      <w:numFmt w:val="bullet"/>
      <w:lvlText w:val="•"/>
      <w:lvlJc w:val="left"/>
      <w:pPr>
        <w:ind w:left="4464" w:hanging="284"/>
      </w:pPr>
      <w:rPr>
        <w:rFonts w:hint="default"/>
        <w:lang w:val="it-IT" w:eastAsia="en-US" w:bidi="ar-SA"/>
      </w:rPr>
    </w:lvl>
    <w:lvl w:ilvl="5" w:tplc="471E9998">
      <w:numFmt w:val="bullet"/>
      <w:lvlText w:val="•"/>
      <w:lvlJc w:val="left"/>
      <w:pPr>
        <w:ind w:left="5435" w:hanging="284"/>
      </w:pPr>
      <w:rPr>
        <w:rFonts w:hint="default"/>
        <w:lang w:val="it-IT" w:eastAsia="en-US" w:bidi="ar-SA"/>
      </w:rPr>
    </w:lvl>
    <w:lvl w:ilvl="6" w:tplc="FA60C412">
      <w:numFmt w:val="bullet"/>
      <w:lvlText w:val="•"/>
      <w:lvlJc w:val="left"/>
      <w:pPr>
        <w:ind w:left="6406" w:hanging="284"/>
      </w:pPr>
      <w:rPr>
        <w:rFonts w:hint="default"/>
        <w:lang w:val="it-IT" w:eastAsia="en-US" w:bidi="ar-SA"/>
      </w:rPr>
    </w:lvl>
    <w:lvl w:ilvl="7" w:tplc="65ACE4CA">
      <w:numFmt w:val="bullet"/>
      <w:lvlText w:val="•"/>
      <w:lvlJc w:val="left"/>
      <w:pPr>
        <w:ind w:left="7377" w:hanging="284"/>
      </w:pPr>
      <w:rPr>
        <w:rFonts w:hint="default"/>
        <w:lang w:val="it-IT" w:eastAsia="en-US" w:bidi="ar-SA"/>
      </w:rPr>
    </w:lvl>
    <w:lvl w:ilvl="8" w:tplc="B0A8D32A">
      <w:numFmt w:val="bullet"/>
      <w:lvlText w:val="•"/>
      <w:lvlJc w:val="left"/>
      <w:pPr>
        <w:ind w:left="8348" w:hanging="284"/>
      </w:pPr>
      <w:rPr>
        <w:rFonts w:hint="default"/>
        <w:lang w:val="it-IT" w:eastAsia="en-US" w:bidi="ar-SA"/>
      </w:rPr>
    </w:lvl>
  </w:abstractNum>
  <w:abstractNum w:abstractNumId="14" w15:restartNumberingAfterBreak="0">
    <w:nsid w:val="3B2F3F7A"/>
    <w:multiLevelType w:val="hybridMultilevel"/>
    <w:tmpl w:val="024C6C5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0E55D58"/>
    <w:multiLevelType w:val="hybridMultilevel"/>
    <w:tmpl w:val="85488B1C"/>
    <w:lvl w:ilvl="0" w:tplc="41FA6304">
      <w:start w:val="1"/>
      <w:numFmt w:val="decimal"/>
      <w:lvlText w:val="%1)"/>
      <w:lvlJc w:val="left"/>
      <w:pPr>
        <w:ind w:left="576" w:hanging="281"/>
      </w:pPr>
      <w:rPr>
        <w:rFonts w:ascii="Arial" w:eastAsia="Arial" w:hAnsi="Arial" w:cs="Arial" w:hint="default"/>
        <w:b w:val="0"/>
        <w:bCs w:val="0"/>
        <w:i w:val="0"/>
        <w:iCs w:val="0"/>
        <w:spacing w:val="-4"/>
        <w:w w:val="99"/>
        <w:sz w:val="22"/>
        <w:szCs w:val="22"/>
        <w:lang w:val="it-IT" w:eastAsia="en-US" w:bidi="ar-SA"/>
      </w:rPr>
    </w:lvl>
    <w:lvl w:ilvl="1" w:tplc="F5F08682">
      <w:start w:val="1"/>
      <w:numFmt w:val="lowerLetter"/>
      <w:lvlText w:val="%2)"/>
      <w:lvlJc w:val="left"/>
      <w:pPr>
        <w:ind w:left="1015" w:hanging="358"/>
      </w:pPr>
      <w:rPr>
        <w:rFonts w:ascii="Arial" w:eastAsia="Arial" w:hAnsi="Arial" w:cs="Arial" w:hint="default"/>
        <w:b w:val="0"/>
        <w:bCs w:val="0"/>
        <w:i w:val="0"/>
        <w:iCs w:val="0"/>
        <w:spacing w:val="-4"/>
        <w:w w:val="99"/>
        <w:sz w:val="22"/>
        <w:szCs w:val="22"/>
        <w:lang w:val="it-IT" w:eastAsia="en-US" w:bidi="ar-SA"/>
      </w:rPr>
    </w:lvl>
    <w:lvl w:ilvl="2" w:tplc="8CB8EA34">
      <w:numFmt w:val="bullet"/>
      <w:lvlText w:val="•"/>
      <w:lvlJc w:val="left"/>
      <w:pPr>
        <w:ind w:left="2050" w:hanging="358"/>
      </w:pPr>
      <w:rPr>
        <w:rFonts w:hint="default"/>
        <w:lang w:val="it-IT" w:eastAsia="en-US" w:bidi="ar-SA"/>
      </w:rPr>
    </w:lvl>
    <w:lvl w:ilvl="3" w:tplc="8AEE4DD8">
      <w:numFmt w:val="bullet"/>
      <w:lvlText w:val="•"/>
      <w:lvlJc w:val="left"/>
      <w:pPr>
        <w:ind w:left="3080" w:hanging="358"/>
      </w:pPr>
      <w:rPr>
        <w:rFonts w:hint="default"/>
        <w:lang w:val="it-IT" w:eastAsia="en-US" w:bidi="ar-SA"/>
      </w:rPr>
    </w:lvl>
    <w:lvl w:ilvl="4" w:tplc="E20A1E1E">
      <w:numFmt w:val="bullet"/>
      <w:lvlText w:val="•"/>
      <w:lvlJc w:val="left"/>
      <w:pPr>
        <w:ind w:left="4110" w:hanging="358"/>
      </w:pPr>
      <w:rPr>
        <w:rFonts w:hint="default"/>
        <w:lang w:val="it-IT" w:eastAsia="en-US" w:bidi="ar-SA"/>
      </w:rPr>
    </w:lvl>
    <w:lvl w:ilvl="5" w:tplc="E8B893A6">
      <w:numFmt w:val="bullet"/>
      <w:lvlText w:val="•"/>
      <w:lvlJc w:val="left"/>
      <w:pPr>
        <w:ind w:left="5140" w:hanging="358"/>
      </w:pPr>
      <w:rPr>
        <w:rFonts w:hint="default"/>
        <w:lang w:val="it-IT" w:eastAsia="en-US" w:bidi="ar-SA"/>
      </w:rPr>
    </w:lvl>
    <w:lvl w:ilvl="6" w:tplc="B4BAE098">
      <w:numFmt w:val="bullet"/>
      <w:lvlText w:val="•"/>
      <w:lvlJc w:val="left"/>
      <w:pPr>
        <w:ind w:left="6170" w:hanging="358"/>
      </w:pPr>
      <w:rPr>
        <w:rFonts w:hint="default"/>
        <w:lang w:val="it-IT" w:eastAsia="en-US" w:bidi="ar-SA"/>
      </w:rPr>
    </w:lvl>
    <w:lvl w:ilvl="7" w:tplc="D248B164">
      <w:numFmt w:val="bullet"/>
      <w:lvlText w:val="•"/>
      <w:lvlJc w:val="left"/>
      <w:pPr>
        <w:ind w:left="7200" w:hanging="358"/>
      </w:pPr>
      <w:rPr>
        <w:rFonts w:hint="default"/>
        <w:lang w:val="it-IT" w:eastAsia="en-US" w:bidi="ar-SA"/>
      </w:rPr>
    </w:lvl>
    <w:lvl w:ilvl="8" w:tplc="D8F823B8">
      <w:numFmt w:val="bullet"/>
      <w:lvlText w:val="•"/>
      <w:lvlJc w:val="left"/>
      <w:pPr>
        <w:ind w:left="8230" w:hanging="358"/>
      </w:pPr>
      <w:rPr>
        <w:rFonts w:hint="default"/>
        <w:lang w:val="it-IT" w:eastAsia="en-US" w:bidi="ar-SA"/>
      </w:rPr>
    </w:lvl>
  </w:abstractNum>
  <w:abstractNum w:abstractNumId="16" w15:restartNumberingAfterBreak="0">
    <w:nsid w:val="420326F5"/>
    <w:multiLevelType w:val="hybridMultilevel"/>
    <w:tmpl w:val="F06E4E52"/>
    <w:lvl w:ilvl="0" w:tplc="7D78EDA2">
      <w:start w:val="1"/>
      <w:numFmt w:val="decimal"/>
      <w:lvlText w:val="%1."/>
      <w:lvlJc w:val="left"/>
      <w:pPr>
        <w:ind w:left="655" w:hanging="360"/>
      </w:pPr>
      <w:rPr>
        <w:rFonts w:hint="default"/>
      </w:rPr>
    </w:lvl>
    <w:lvl w:ilvl="1" w:tplc="04100019">
      <w:start w:val="1"/>
      <w:numFmt w:val="lowerLetter"/>
      <w:lvlText w:val="%2."/>
      <w:lvlJc w:val="left"/>
      <w:pPr>
        <w:ind w:left="1375" w:hanging="360"/>
      </w:pPr>
    </w:lvl>
    <w:lvl w:ilvl="2" w:tplc="0410001B" w:tentative="1">
      <w:start w:val="1"/>
      <w:numFmt w:val="lowerRoman"/>
      <w:lvlText w:val="%3."/>
      <w:lvlJc w:val="right"/>
      <w:pPr>
        <w:ind w:left="2095" w:hanging="180"/>
      </w:pPr>
    </w:lvl>
    <w:lvl w:ilvl="3" w:tplc="0410000F" w:tentative="1">
      <w:start w:val="1"/>
      <w:numFmt w:val="decimal"/>
      <w:lvlText w:val="%4."/>
      <w:lvlJc w:val="left"/>
      <w:pPr>
        <w:ind w:left="2815" w:hanging="360"/>
      </w:pPr>
    </w:lvl>
    <w:lvl w:ilvl="4" w:tplc="04100019" w:tentative="1">
      <w:start w:val="1"/>
      <w:numFmt w:val="lowerLetter"/>
      <w:lvlText w:val="%5."/>
      <w:lvlJc w:val="left"/>
      <w:pPr>
        <w:ind w:left="3535" w:hanging="360"/>
      </w:pPr>
    </w:lvl>
    <w:lvl w:ilvl="5" w:tplc="0410001B" w:tentative="1">
      <w:start w:val="1"/>
      <w:numFmt w:val="lowerRoman"/>
      <w:lvlText w:val="%6."/>
      <w:lvlJc w:val="right"/>
      <w:pPr>
        <w:ind w:left="4255" w:hanging="180"/>
      </w:pPr>
    </w:lvl>
    <w:lvl w:ilvl="6" w:tplc="0410000F" w:tentative="1">
      <w:start w:val="1"/>
      <w:numFmt w:val="decimal"/>
      <w:lvlText w:val="%7."/>
      <w:lvlJc w:val="left"/>
      <w:pPr>
        <w:ind w:left="4975" w:hanging="360"/>
      </w:pPr>
    </w:lvl>
    <w:lvl w:ilvl="7" w:tplc="04100019" w:tentative="1">
      <w:start w:val="1"/>
      <w:numFmt w:val="lowerLetter"/>
      <w:lvlText w:val="%8."/>
      <w:lvlJc w:val="left"/>
      <w:pPr>
        <w:ind w:left="5695" w:hanging="360"/>
      </w:pPr>
    </w:lvl>
    <w:lvl w:ilvl="8" w:tplc="0410001B" w:tentative="1">
      <w:start w:val="1"/>
      <w:numFmt w:val="lowerRoman"/>
      <w:lvlText w:val="%9."/>
      <w:lvlJc w:val="right"/>
      <w:pPr>
        <w:ind w:left="6415" w:hanging="180"/>
      </w:pPr>
    </w:lvl>
  </w:abstractNum>
  <w:abstractNum w:abstractNumId="17" w15:restartNumberingAfterBreak="0">
    <w:nsid w:val="422D0317"/>
    <w:multiLevelType w:val="hybridMultilevel"/>
    <w:tmpl w:val="83EA163A"/>
    <w:lvl w:ilvl="0" w:tplc="07606F74">
      <w:start w:val="1"/>
      <w:numFmt w:val="decimal"/>
      <w:lvlText w:val="%1."/>
      <w:lvlJc w:val="left"/>
      <w:pPr>
        <w:ind w:left="578" w:hanging="284"/>
      </w:pPr>
      <w:rPr>
        <w:rFonts w:ascii="Arial" w:eastAsia="Arial" w:hAnsi="Arial" w:cs="Arial" w:hint="default"/>
        <w:b w:val="0"/>
        <w:bCs w:val="0"/>
        <w:i w:val="0"/>
        <w:iCs w:val="0"/>
        <w:spacing w:val="-4"/>
        <w:w w:val="99"/>
        <w:sz w:val="22"/>
        <w:szCs w:val="22"/>
        <w:lang w:val="it-IT" w:eastAsia="en-US" w:bidi="ar-SA"/>
      </w:rPr>
    </w:lvl>
    <w:lvl w:ilvl="1" w:tplc="421EDA8E">
      <w:numFmt w:val="bullet"/>
      <w:lvlText w:val="•"/>
      <w:lvlJc w:val="left"/>
      <w:pPr>
        <w:ind w:left="1551" w:hanging="284"/>
      </w:pPr>
      <w:rPr>
        <w:rFonts w:hint="default"/>
        <w:lang w:val="it-IT" w:eastAsia="en-US" w:bidi="ar-SA"/>
      </w:rPr>
    </w:lvl>
    <w:lvl w:ilvl="2" w:tplc="F7CE21C4">
      <w:numFmt w:val="bullet"/>
      <w:lvlText w:val="•"/>
      <w:lvlJc w:val="left"/>
      <w:pPr>
        <w:ind w:left="2522" w:hanging="284"/>
      </w:pPr>
      <w:rPr>
        <w:rFonts w:hint="default"/>
        <w:lang w:val="it-IT" w:eastAsia="en-US" w:bidi="ar-SA"/>
      </w:rPr>
    </w:lvl>
    <w:lvl w:ilvl="3" w:tplc="A4526ACC">
      <w:numFmt w:val="bullet"/>
      <w:lvlText w:val="•"/>
      <w:lvlJc w:val="left"/>
      <w:pPr>
        <w:ind w:left="3493" w:hanging="284"/>
      </w:pPr>
      <w:rPr>
        <w:rFonts w:hint="default"/>
        <w:lang w:val="it-IT" w:eastAsia="en-US" w:bidi="ar-SA"/>
      </w:rPr>
    </w:lvl>
    <w:lvl w:ilvl="4" w:tplc="97E48A0E">
      <w:numFmt w:val="bullet"/>
      <w:lvlText w:val="•"/>
      <w:lvlJc w:val="left"/>
      <w:pPr>
        <w:ind w:left="4464" w:hanging="284"/>
      </w:pPr>
      <w:rPr>
        <w:rFonts w:hint="default"/>
        <w:lang w:val="it-IT" w:eastAsia="en-US" w:bidi="ar-SA"/>
      </w:rPr>
    </w:lvl>
    <w:lvl w:ilvl="5" w:tplc="E6DA001E">
      <w:numFmt w:val="bullet"/>
      <w:lvlText w:val="•"/>
      <w:lvlJc w:val="left"/>
      <w:pPr>
        <w:ind w:left="5435" w:hanging="284"/>
      </w:pPr>
      <w:rPr>
        <w:rFonts w:hint="default"/>
        <w:lang w:val="it-IT" w:eastAsia="en-US" w:bidi="ar-SA"/>
      </w:rPr>
    </w:lvl>
    <w:lvl w:ilvl="6" w:tplc="BFB4F044">
      <w:numFmt w:val="bullet"/>
      <w:lvlText w:val="•"/>
      <w:lvlJc w:val="left"/>
      <w:pPr>
        <w:ind w:left="6406" w:hanging="284"/>
      </w:pPr>
      <w:rPr>
        <w:rFonts w:hint="default"/>
        <w:lang w:val="it-IT" w:eastAsia="en-US" w:bidi="ar-SA"/>
      </w:rPr>
    </w:lvl>
    <w:lvl w:ilvl="7" w:tplc="016CD71E">
      <w:numFmt w:val="bullet"/>
      <w:lvlText w:val="•"/>
      <w:lvlJc w:val="left"/>
      <w:pPr>
        <w:ind w:left="7377" w:hanging="284"/>
      </w:pPr>
      <w:rPr>
        <w:rFonts w:hint="default"/>
        <w:lang w:val="it-IT" w:eastAsia="en-US" w:bidi="ar-SA"/>
      </w:rPr>
    </w:lvl>
    <w:lvl w:ilvl="8" w:tplc="1BC251F6">
      <w:numFmt w:val="bullet"/>
      <w:lvlText w:val="•"/>
      <w:lvlJc w:val="left"/>
      <w:pPr>
        <w:ind w:left="8348" w:hanging="284"/>
      </w:pPr>
      <w:rPr>
        <w:rFonts w:hint="default"/>
        <w:lang w:val="it-IT" w:eastAsia="en-US" w:bidi="ar-SA"/>
      </w:rPr>
    </w:lvl>
  </w:abstractNum>
  <w:abstractNum w:abstractNumId="18" w15:restartNumberingAfterBreak="0">
    <w:nsid w:val="48094AE9"/>
    <w:multiLevelType w:val="hybridMultilevel"/>
    <w:tmpl w:val="F77627A8"/>
    <w:lvl w:ilvl="0" w:tplc="B0183C6A">
      <w:start w:val="1"/>
      <w:numFmt w:val="decimal"/>
      <w:lvlText w:val="%1."/>
      <w:lvlJc w:val="left"/>
      <w:pPr>
        <w:ind w:left="580" w:hanging="284"/>
      </w:pPr>
      <w:rPr>
        <w:rFonts w:ascii="Arial" w:eastAsia="Arial" w:hAnsi="Arial" w:cs="Arial"/>
        <w:b w:val="0"/>
        <w:bCs w:val="0"/>
        <w:i w:val="0"/>
        <w:iCs w:val="0"/>
        <w:spacing w:val="-4"/>
        <w:w w:val="99"/>
        <w:sz w:val="22"/>
        <w:szCs w:val="22"/>
        <w:lang w:val="it-IT" w:eastAsia="en-US" w:bidi="ar-SA"/>
      </w:rPr>
    </w:lvl>
    <w:lvl w:ilvl="1" w:tplc="CAFCC26A">
      <w:start w:val="1"/>
      <w:numFmt w:val="lowerLetter"/>
      <w:lvlText w:val="%2)"/>
      <w:lvlJc w:val="left"/>
      <w:pPr>
        <w:ind w:left="864" w:hanging="284"/>
      </w:pPr>
      <w:rPr>
        <w:rFonts w:ascii="Arial" w:eastAsia="Arial" w:hAnsi="Arial" w:cs="Arial" w:hint="default"/>
        <w:b w:val="0"/>
        <w:bCs w:val="0"/>
        <w:i w:val="0"/>
        <w:iCs w:val="0"/>
        <w:spacing w:val="-4"/>
        <w:w w:val="99"/>
        <w:sz w:val="22"/>
        <w:szCs w:val="22"/>
        <w:lang w:val="it-IT" w:eastAsia="en-US" w:bidi="ar-SA"/>
      </w:rPr>
    </w:lvl>
    <w:lvl w:ilvl="2" w:tplc="0FDCF1CA">
      <w:numFmt w:val="bullet"/>
      <w:lvlText w:val="•"/>
      <w:lvlJc w:val="left"/>
      <w:pPr>
        <w:ind w:left="1907" w:hanging="284"/>
      </w:pPr>
      <w:rPr>
        <w:rFonts w:hint="default"/>
        <w:lang w:val="it-IT" w:eastAsia="en-US" w:bidi="ar-SA"/>
      </w:rPr>
    </w:lvl>
    <w:lvl w:ilvl="3" w:tplc="6974FDD2">
      <w:numFmt w:val="bullet"/>
      <w:lvlText w:val="•"/>
      <w:lvlJc w:val="left"/>
      <w:pPr>
        <w:ind w:left="2955" w:hanging="284"/>
      </w:pPr>
      <w:rPr>
        <w:rFonts w:hint="default"/>
        <w:lang w:val="it-IT" w:eastAsia="en-US" w:bidi="ar-SA"/>
      </w:rPr>
    </w:lvl>
    <w:lvl w:ilvl="4" w:tplc="0906860C">
      <w:numFmt w:val="bullet"/>
      <w:lvlText w:val="•"/>
      <w:lvlJc w:val="left"/>
      <w:pPr>
        <w:ind w:left="4003" w:hanging="284"/>
      </w:pPr>
      <w:rPr>
        <w:rFonts w:hint="default"/>
        <w:lang w:val="it-IT" w:eastAsia="en-US" w:bidi="ar-SA"/>
      </w:rPr>
    </w:lvl>
    <w:lvl w:ilvl="5" w:tplc="14EAC9F2">
      <w:numFmt w:val="bullet"/>
      <w:lvlText w:val="•"/>
      <w:lvlJc w:val="left"/>
      <w:pPr>
        <w:ind w:left="5051" w:hanging="284"/>
      </w:pPr>
      <w:rPr>
        <w:rFonts w:hint="default"/>
        <w:lang w:val="it-IT" w:eastAsia="en-US" w:bidi="ar-SA"/>
      </w:rPr>
    </w:lvl>
    <w:lvl w:ilvl="6" w:tplc="C9EC0BB6">
      <w:numFmt w:val="bullet"/>
      <w:lvlText w:val="•"/>
      <w:lvlJc w:val="left"/>
      <w:pPr>
        <w:ind w:left="6099" w:hanging="284"/>
      </w:pPr>
      <w:rPr>
        <w:rFonts w:hint="default"/>
        <w:lang w:val="it-IT" w:eastAsia="en-US" w:bidi="ar-SA"/>
      </w:rPr>
    </w:lvl>
    <w:lvl w:ilvl="7" w:tplc="A6383DA0">
      <w:numFmt w:val="bullet"/>
      <w:lvlText w:val="•"/>
      <w:lvlJc w:val="left"/>
      <w:pPr>
        <w:ind w:left="7147" w:hanging="284"/>
      </w:pPr>
      <w:rPr>
        <w:rFonts w:hint="default"/>
        <w:lang w:val="it-IT" w:eastAsia="en-US" w:bidi="ar-SA"/>
      </w:rPr>
    </w:lvl>
    <w:lvl w:ilvl="8" w:tplc="A19AFD56">
      <w:numFmt w:val="bullet"/>
      <w:lvlText w:val="•"/>
      <w:lvlJc w:val="left"/>
      <w:pPr>
        <w:ind w:left="8195" w:hanging="284"/>
      </w:pPr>
      <w:rPr>
        <w:rFonts w:hint="default"/>
        <w:lang w:val="it-IT" w:eastAsia="en-US" w:bidi="ar-SA"/>
      </w:rPr>
    </w:lvl>
  </w:abstractNum>
  <w:abstractNum w:abstractNumId="19" w15:restartNumberingAfterBreak="0">
    <w:nsid w:val="4B485DC0"/>
    <w:multiLevelType w:val="hybridMultilevel"/>
    <w:tmpl w:val="61DCC450"/>
    <w:lvl w:ilvl="0" w:tplc="A252B86A">
      <w:start w:val="1"/>
      <w:numFmt w:val="decimal"/>
      <w:lvlText w:val="%1."/>
      <w:lvlJc w:val="left"/>
      <w:pPr>
        <w:ind w:left="581" w:hanging="284"/>
        <w:jc w:val="right"/>
      </w:pPr>
      <w:rPr>
        <w:rFonts w:ascii="Arial" w:eastAsia="Arial" w:hAnsi="Arial" w:cs="Arial" w:hint="default"/>
        <w:b w:val="0"/>
        <w:bCs w:val="0"/>
        <w:i w:val="0"/>
        <w:iCs w:val="0"/>
        <w:spacing w:val="-4"/>
        <w:w w:val="99"/>
        <w:sz w:val="22"/>
        <w:szCs w:val="22"/>
        <w:lang w:val="it-IT" w:eastAsia="en-US" w:bidi="ar-SA"/>
      </w:rPr>
    </w:lvl>
    <w:lvl w:ilvl="1" w:tplc="AFC47B16">
      <w:start w:val="1"/>
      <w:numFmt w:val="lowerLetter"/>
      <w:lvlText w:val="%2)"/>
      <w:lvlJc w:val="left"/>
      <w:pPr>
        <w:ind w:left="864" w:hanging="284"/>
      </w:pPr>
      <w:rPr>
        <w:rFonts w:ascii="Arial" w:eastAsia="Arial" w:hAnsi="Arial" w:cs="Arial" w:hint="default"/>
        <w:b w:val="0"/>
        <w:bCs w:val="0"/>
        <w:i w:val="0"/>
        <w:iCs w:val="0"/>
        <w:color w:val="auto"/>
        <w:spacing w:val="-4"/>
        <w:w w:val="99"/>
        <w:sz w:val="22"/>
        <w:szCs w:val="22"/>
        <w:lang w:val="it-IT" w:eastAsia="en-US" w:bidi="ar-SA"/>
      </w:rPr>
    </w:lvl>
    <w:lvl w:ilvl="2" w:tplc="450A1034">
      <w:numFmt w:val="bullet"/>
      <w:lvlText w:val="•"/>
      <w:lvlJc w:val="left"/>
      <w:pPr>
        <w:ind w:left="1000" w:hanging="284"/>
      </w:pPr>
      <w:rPr>
        <w:rFonts w:hint="default"/>
        <w:lang w:val="it-IT" w:eastAsia="en-US" w:bidi="ar-SA"/>
      </w:rPr>
    </w:lvl>
    <w:lvl w:ilvl="3" w:tplc="F8AA24B8">
      <w:numFmt w:val="bullet"/>
      <w:lvlText w:val="•"/>
      <w:lvlJc w:val="left"/>
      <w:pPr>
        <w:ind w:left="1160" w:hanging="284"/>
      </w:pPr>
      <w:rPr>
        <w:rFonts w:hint="default"/>
        <w:lang w:val="it-IT" w:eastAsia="en-US" w:bidi="ar-SA"/>
      </w:rPr>
    </w:lvl>
    <w:lvl w:ilvl="4" w:tplc="F38CE538">
      <w:numFmt w:val="bullet"/>
      <w:lvlText w:val="•"/>
      <w:lvlJc w:val="left"/>
      <w:pPr>
        <w:ind w:left="2464" w:hanging="284"/>
      </w:pPr>
      <w:rPr>
        <w:rFonts w:hint="default"/>
        <w:lang w:val="it-IT" w:eastAsia="en-US" w:bidi="ar-SA"/>
      </w:rPr>
    </w:lvl>
    <w:lvl w:ilvl="5" w:tplc="59686DA0">
      <w:numFmt w:val="bullet"/>
      <w:lvlText w:val="•"/>
      <w:lvlJc w:val="left"/>
      <w:pPr>
        <w:ind w:left="3768" w:hanging="284"/>
      </w:pPr>
      <w:rPr>
        <w:rFonts w:hint="default"/>
        <w:lang w:val="it-IT" w:eastAsia="en-US" w:bidi="ar-SA"/>
      </w:rPr>
    </w:lvl>
    <w:lvl w:ilvl="6" w:tplc="2EF0263E">
      <w:numFmt w:val="bullet"/>
      <w:lvlText w:val="•"/>
      <w:lvlJc w:val="left"/>
      <w:pPr>
        <w:ind w:left="5073" w:hanging="284"/>
      </w:pPr>
      <w:rPr>
        <w:rFonts w:hint="default"/>
        <w:lang w:val="it-IT" w:eastAsia="en-US" w:bidi="ar-SA"/>
      </w:rPr>
    </w:lvl>
    <w:lvl w:ilvl="7" w:tplc="9B3CC4D6">
      <w:numFmt w:val="bullet"/>
      <w:lvlText w:val="•"/>
      <w:lvlJc w:val="left"/>
      <w:pPr>
        <w:ind w:left="6377" w:hanging="284"/>
      </w:pPr>
      <w:rPr>
        <w:rFonts w:hint="default"/>
        <w:lang w:val="it-IT" w:eastAsia="en-US" w:bidi="ar-SA"/>
      </w:rPr>
    </w:lvl>
    <w:lvl w:ilvl="8" w:tplc="E6D053DA">
      <w:numFmt w:val="bullet"/>
      <w:lvlText w:val="•"/>
      <w:lvlJc w:val="left"/>
      <w:pPr>
        <w:ind w:left="7682" w:hanging="284"/>
      </w:pPr>
      <w:rPr>
        <w:rFonts w:hint="default"/>
        <w:lang w:val="it-IT" w:eastAsia="en-US" w:bidi="ar-SA"/>
      </w:rPr>
    </w:lvl>
  </w:abstractNum>
  <w:abstractNum w:abstractNumId="20" w15:restartNumberingAfterBreak="0">
    <w:nsid w:val="4EAB4BCE"/>
    <w:multiLevelType w:val="hybridMultilevel"/>
    <w:tmpl w:val="BEF66154"/>
    <w:lvl w:ilvl="0" w:tplc="5936F86E">
      <w:start w:val="1"/>
      <w:numFmt w:val="decimal"/>
      <w:lvlText w:val="%1."/>
      <w:lvlJc w:val="left"/>
      <w:pPr>
        <w:ind w:left="580" w:hanging="284"/>
      </w:pPr>
      <w:rPr>
        <w:rFonts w:ascii="Arial" w:eastAsia="Arial" w:hAnsi="Arial" w:cs="Arial" w:hint="default"/>
        <w:b w:val="0"/>
        <w:bCs w:val="0"/>
        <w:i w:val="0"/>
        <w:iCs w:val="0"/>
        <w:spacing w:val="-4"/>
        <w:w w:val="99"/>
        <w:sz w:val="22"/>
        <w:szCs w:val="22"/>
        <w:lang w:val="it-IT" w:eastAsia="en-US" w:bidi="ar-SA"/>
      </w:rPr>
    </w:lvl>
    <w:lvl w:ilvl="1" w:tplc="5978E5FC">
      <w:start w:val="1"/>
      <w:numFmt w:val="lowerLetter"/>
      <w:lvlText w:val="%2)"/>
      <w:lvlJc w:val="left"/>
      <w:pPr>
        <w:ind w:left="861" w:hanging="284"/>
      </w:pPr>
      <w:rPr>
        <w:rFonts w:ascii="Arial" w:eastAsia="Arial" w:hAnsi="Arial" w:cs="Arial" w:hint="default"/>
        <w:b w:val="0"/>
        <w:bCs w:val="0"/>
        <w:i w:val="0"/>
        <w:iCs w:val="0"/>
        <w:spacing w:val="-4"/>
        <w:w w:val="99"/>
        <w:sz w:val="22"/>
        <w:szCs w:val="22"/>
        <w:lang w:val="it-IT" w:eastAsia="en-US" w:bidi="ar-SA"/>
      </w:rPr>
    </w:lvl>
    <w:lvl w:ilvl="2" w:tplc="9BBC2C74">
      <w:numFmt w:val="bullet"/>
      <w:lvlText w:val="•"/>
      <w:lvlJc w:val="left"/>
      <w:pPr>
        <w:ind w:left="1907" w:hanging="284"/>
      </w:pPr>
      <w:rPr>
        <w:rFonts w:hint="default"/>
        <w:lang w:val="it-IT" w:eastAsia="en-US" w:bidi="ar-SA"/>
      </w:rPr>
    </w:lvl>
    <w:lvl w:ilvl="3" w:tplc="A2AAE104">
      <w:numFmt w:val="bullet"/>
      <w:lvlText w:val="•"/>
      <w:lvlJc w:val="left"/>
      <w:pPr>
        <w:ind w:left="2955" w:hanging="284"/>
      </w:pPr>
      <w:rPr>
        <w:rFonts w:hint="default"/>
        <w:lang w:val="it-IT" w:eastAsia="en-US" w:bidi="ar-SA"/>
      </w:rPr>
    </w:lvl>
    <w:lvl w:ilvl="4" w:tplc="E028F6B2">
      <w:numFmt w:val="bullet"/>
      <w:lvlText w:val="•"/>
      <w:lvlJc w:val="left"/>
      <w:pPr>
        <w:ind w:left="4003" w:hanging="284"/>
      </w:pPr>
      <w:rPr>
        <w:rFonts w:hint="default"/>
        <w:lang w:val="it-IT" w:eastAsia="en-US" w:bidi="ar-SA"/>
      </w:rPr>
    </w:lvl>
    <w:lvl w:ilvl="5" w:tplc="D2FA4DAC">
      <w:numFmt w:val="bullet"/>
      <w:lvlText w:val="•"/>
      <w:lvlJc w:val="left"/>
      <w:pPr>
        <w:ind w:left="5051" w:hanging="284"/>
      </w:pPr>
      <w:rPr>
        <w:rFonts w:hint="default"/>
        <w:lang w:val="it-IT" w:eastAsia="en-US" w:bidi="ar-SA"/>
      </w:rPr>
    </w:lvl>
    <w:lvl w:ilvl="6" w:tplc="282A317C">
      <w:numFmt w:val="bullet"/>
      <w:lvlText w:val="•"/>
      <w:lvlJc w:val="left"/>
      <w:pPr>
        <w:ind w:left="6099" w:hanging="284"/>
      </w:pPr>
      <w:rPr>
        <w:rFonts w:hint="default"/>
        <w:lang w:val="it-IT" w:eastAsia="en-US" w:bidi="ar-SA"/>
      </w:rPr>
    </w:lvl>
    <w:lvl w:ilvl="7" w:tplc="D10898D8">
      <w:numFmt w:val="bullet"/>
      <w:lvlText w:val="•"/>
      <w:lvlJc w:val="left"/>
      <w:pPr>
        <w:ind w:left="7147" w:hanging="284"/>
      </w:pPr>
      <w:rPr>
        <w:rFonts w:hint="default"/>
        <w:lang w:val="it-IT" w:eastAsia="en-US" w:bidi="ar-SA"/>
      </w:rPr>
    </w:lvl>
    <w:lvl w:ilvl="8" w:tplc="1A3CF0C0">
      <w:numFmt w:val="bullet"/>
      <w:lvlText w:val="•"/>
      <w:lvlJc w:val="left"/>
      <w:pPr>
        <w:ind w:left="8195" w:hanging="284"/>
      </w:pPr>
      <w:rPr>
        <w:rFonts w:hint="default"/>
        <w:lang w:val="it-IT" w:eastAsia="en-US" w:bidi="ar-SA"/>
      </w:rPr>
    </w:lvl>
  </w:abstractNum>
  <w:abstractNum w:abstractNumId="21" w15:restartNumberingAfterBreak="0">
    <w:nsid w:val="51EA45E2"/>
    <w:multiLevelType w:val="hybridMultilevel"/>
    <w:tmpl w:val="8AC06CA4"/>
    <w:lvl w:ilvl="0" w:tplc="04100003">
      <w:start w:val="1"/>
      <w:numFmt w:val="bullet"/>
      <w:lvlText w:val="o"/>
      <w:lvlJc w:val="left"/>
      <w:pPr>
        <w:ind w:left="862" w:hanging="360"/>
      </w:pPr>
      <w:rPr>
        <w:rFonts w:ascii="Courier New" w:hAnsi="Courier New" w:cs="Courier New"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2" w15:restartNumberingAfterBreak="0">
    <w:nsid w:val="613D397B"/>
    <w:multiLevelType w:val="hybridMultilevel"/>
    <w:tmpl w:val="E194771C"/>
    <w:lvl w:ilvl="0" w:tplc="0E32FF9E">
      <w:numFmt w:val="bullet"/>
      <w:lvlText w:val="-"/>
      <w:lvlJc w:val="left"/>
      <w:pPr>
        <w:ind w:left="1018" w:hanging="360"/>
      </w:pPr>
      <w:rPr>
        <w:rFonts w:ascii="Arial" w:eastAsia="Arial" w:hAnsi="Arial" w:cs="Arial" w:hint="default"/>
        <w:b w:val="0"/>
        <w:bCs w:val="0"/>
        <w:i w:val="0"/>
        <w:iCs w:val="0"/>
        <w:spacing w:val="0"/>
        <w:w w:val="99"/>
        <w:sz w:val="22"/>
        <w:szCs w:val="22"/>
        <w:lang w:val="it-IT" w:eastAsia="en-US" w:bidi="ar-SA"/>
      </w:rPr>
    </w:lvl>
    <w:lvl w:ilvl="1" w:tplc="08342262">
      <w:numFmt w:val="bullet"/>
      <w:lvlText w:val="•"/>
      <w:lvlJc w:val="left"/>
      <w:pPr>
        <w:ind w:left="1947" w:hanging="360"/>
      </w:pPr>
      <w:rPr>
        <w:rFonts w:hint="default"/>
        <w:lang w:val="it-IT" w:eastAsia="en-US" w:bidi="ar-SA"/>
      </w:rPr>
    </w:lvl>
    <w:lvl w:ilvl="2" w:tplc="5A62FF58">
      <w:numFmt w:val="bullet"/>
      <w:lvlText w:val="•"/>
      <w:lvlJc w:val="left"/>
      <w:pPr>
        <w:ind w:left="2874" w:hanging="360"/>
      </w:pPr>
      <w:rPr>
        <w:rFonts w:hint="default"/>
        <w:lang w:val="it-IT" w:eastAsia="en-US" w:bidi="ar-SA"/>
      </w:rPr>
    </w:lvl>
    <w:lvl w:ilvl="3" w:tplc="5FF0F1DC">
      <w:numFmt w:val="bullet"/>
      <w:lvlText w:val="•"/>
      <w:lvlJc w:val="left"/>
      <w:pPr>
        <w:ind w:left="3801" w:hanging="360"/>
      </w:pPr>
      <w:rPr>
        <w:rFonts w:hint="default"/>
        <w:lang w:val="it-IT" w:eastAsia="en-US" w:bidi="ar-SA"/>
      </w:rPr>
    </w:lvl>
    <w:lvl w:ilvl="4" w:tplc="3B349290">
      <w:numFmt w:val="bullet"/>
      <w:lvlText w:val="•"/>
      <w:lvlJc w:val="left"/>
      <w:pPr>
        <w:ind w:left="4728" w:hanging="360"/>
      </w:pPr>
      <w:rPr>
        <w:rFonts w:hint="default"/>
        <w:lang w:val="it-IT" w:eastAsia="en-US" w:bidi="ar-SA"/>
      </w:rPr>
    </w:lvl>
    <w:lvl w:ilvl="5" w:tplc="2564DDE0">
      <w:numFmt w:val="bullet"/>
      <w:lvlText w:val="•"/>
      <w:lvlJc w:val="left"/>
      <w:pPr>
        <w:ind w:left="5655" w:hanging="360"/>
      </w:pPr>
      <w:rPr>
        <w:rFonts w:hint="default"/>
        <w:lang w:val="it-IT" w:eastAsia="en-US" w:bidi="ar-SA"/>
      </w:rPr>
    </w:lvl>
    <w:lvl w:ilvl="6" w:tplc="8222DF86">
      <w:numFmt w:val="bullet"/>
      <w:lvlText w:val="•"/>
      <w:lvlJc w:val="left"/>
      <w:pPr>
        <w:ind w:left="6582" w:hanging="360"/>
      </w:pPr>
      <w:rPr>
        <w:rFonts w:hint="default"/>
        <w:lang w:val="it-IT" w:eastAsia="en-US" w:bidi="ar-SA"/>
      </w:rPr>
    </w:lvl>
    <w:lvl w:ilvl="7" w:tplc="D3F870C8">
      <w:numFmt w:val="bullet"/>
      <w:lvlText w:val="•"/>
      <w:lvlJc w:val="left"/>
      <w:pPr>
        <w:ind w:left="7509" w:hanging="360"/>
      </w:pPr>
      <w:rPr>
        <w:rFonts w:hint="default"/>
        <w:lang w:val="it-IT" w:eastAsia="en-US" w:bidi="ar-SA"/>
      </w:rPr>
    </w:lvl>
    <w:lvl w:ilvl="8" w:tplc="38568622">
      <w:numFmt w:val="bullet"/>
      <w:lvlText w:val="•"/>
      <w:lvlJc w:val="left"/>
      <w:pPr>
        <w:ind w:left="8436" w:hanging="360"/>
      </w:pPr>
      <w:rPr>
        <w:rFonts w:hint="default"/>
        <w:lang w:val="it-IT" w:eastAsia="en-US" w:bidi="ar-SA"/>
      </w:rPr>
    </w:lvl>
  </w:abstractNum>
  <w:abstractNum w:abstractNumId="23" w15:restartNumberingAfterBreak="0">
    <w:nsid w:val="63A9047C"/>
    <w:multiLevelType w:val="hybridMultilevel"/>
    <w:tmpl w:val="576081A6"/>
    <w:lvl w:ilvl="0" w:tplc="5D6678B8">
      <w:start w:val="1"/>
      <w:numFmt w:val="decimal"/>
      <w:lvlText w:val="%1."/>
      <w:lvlJc w:val="left"/>
      <w:pPr>
        <w:ind w:left="580" w:hanging="358"/>
      </w:pPr>
      <w:rPr>
        <w:rFonts w:ascii="Arial" w:eastAsia="Arial" w:hAnsi="Arial" w:cs="Arial" w:hint="default"/>
        <w:b w:val="0"/>
        <w:bCs w:val="0"/>
        <w:i w:val="0"/>
        <w:iCs w:val="0"/>
        <w:spacing w:val="-4"/>
        <w:w w:val="99"/>
        <w:sz w:val="22"/>
        <w:szCs w:val="22"/>
        <w:lang w:val="it-IT" w:eastAsia="en-US" w:bidi="ar-SA"/>
      </w:rPr>
    </w:lvl>
    <w:lvl w:ilvl="1" w:tplc="9F9CC66A">
      <w:numFmt w:val="bullet"/>
      <w:lvlText w:val="•"/>
      <w:lvlJc w:val="left"/>
      <w:pPr>
        <w:ind w:left="1551" w:hanging="358"/>
      </w:pPr>
      <w:rPr>
        <w:rFonts w:hint="default"/>
        <w:lang w:val="it-IT" w:eastAsia="en-US" w:bidi="ar-SA"/>
      </w:rPr>
    </w:lvl>
    <w:lvl w:ilvl="2" w:tplc="803CFBB2">
      <w:numFmt w:val="bullet"/>
      <w:lvlText w:val="•"/>
      <w:lvlJc w:val="left"/>
      <w:pPr>
        <w:ind w:left="2522" w:hanging="358"/>
      </w:pPr>
      <w:rPr>
        <w:rFonts w:hint="default"/>
        <w:lang w:val="it-IT" w:eastAsia="en-US" w:bidi="ar-SA"/>
      </w:rPr>
    </w:lvl>
    <w:lvl w:ilvl="3" w:tplc="646E6E1C">
      <w:numFmt w:val="bullet"/>
      <w:lvlText w:val="•"/>
      <w:lvlJc w:val="left"/>
      <w:pPr>
        <w:ind w:left="3493" w:hanging="358"/>
      </w:pPr>
      <w:rPr>
        <w:rFonts w:hint="default"/>
        <w:lang w:val="it-IT" w:eastAsia="en-US" w:bidi="ar-SA"/>
      </w:rPr>
    </w:lvl>
    <w:lvl w:ilvl="4" w:tplc="8F7AA726">
      <w:numFmt w:val="bullet"/>
      <w:lvlText w:val="•"/>
      <w:lvlJc w:val="left"/>
      <w:pPr>
        <w:ind w:left="4464" w:hanging="358"/>
      </w:pPr>
      <w:rPr>
        <w:rFonts w:hint="default"/>
        <w:lang w:val="it-IT" w:eastAsia="en-US" w:bidi="ar-SA"/>
      </w:rPr>
    </w:lvl>
    <w:lvl w:ilvl="5" w:tplc="C96CDAD8">
      <w:numFmt w:val="bullet"/>
      <w:lvlText w:val="•"/>
      <w:lvlJc w:val="left"/>
      <w:pPr>
        <w:ind w:left="5435" w:hanging="358"/>
      </w:pPr>
      <w:rPr>
        <w:rFonts w:hint="default"/>
        <w:lang w:val="it-IT" w:eastAsia="en-US" w:bidi="ar-SA"/>
      </w:rPr>
    </w:lvl>
    <w:lvl w:ilvl="6" w:tplc="36B2A992">
      <w:numFmt w:val="bullet"/>
      <w:lvlText w:val="•"/>
      <w:lvlJc w:val="left"/>
      <w:pPr>
        <w:ind w:left="6406" w:hanging="358"/>
      </w:pPr>
      <w:rPr>
        <w:rFonts w:hint="default"/>
        <w:lang w:val="it-IT" w:eastAsia="en-US" w:bidi="ar-SA"/>
      </w:rPr>
    </w:lvl>
    <w:lvl w:ilvl="7" w:tplc="E29AD214">
      <w:numFmt w:val="bullet"/>
      <w:lvlText w:val="•"/>
      <w:lvlJc w:val="left"/>
      <w:pPr>
        <w:ind w:left="7377" w:hanging="358"/>
      </w:pPr>
      <w:rPr>
        <w:rFonts w:hint="default"/>
        <w:lang w:val="it-IT" w:eastAsia="en-US" w:bidi="ar-SA"/>
      </w:rPr>
    </w:lvl>
    <w:lvl w:ilvl="8" w:tplc="E5B4B82C">
      <w:numFmt w:val="bullet"/>
      <w:lvlText w:val="•"/>
      <w:lvlJc w:val="left"/>
      <w:pPr>
        <w:ind w:left="8348" w:hanging="358"/>
      </w:pPr>
      <w:rPr>
        <w:rFonts w:hint="default"/>
        <w:lang w:val="it-IT" w:eastAsia="en-US" w:bidi="ar-SA"/>
      </w:rPr>
    </w:lvl>
  </w:abstractNum>
  <w:abstractNum w:abstractNumId="24" w15:restartNumberingAfterBreak="0">
    <w:nsid w:val="63C709CC"/>
    <w:multiLevelType w:val="hybridMultilevel"/>
    <w:tmpl w:val="224E96C4"/>
    <w:lvl w:ilvl="0" w:tplc="5FF007CC">
      <w:start w:val="1"/>
      <w:numFmt w:val="decimal"/>
      <w:lvlText w:val="%1."/>
      <w:lvlJc w:val="left"/>
      <w:pPr>
        <w:ind w:left="575" w:hanging="286"/>
      </w:pPr>
      <w:rPr>
        <w:rFonts w:ascii="Arial" w:eastAsia="Arial" w:hAnsi="Arial" w:cs="Arial" w:hint="default"/>
        <w:b w:val="0"/>
        <w:bCs w:val="0"/>
        <w:i w:val="0"/>
        <w:iCs w:val="0"/>
        <w:spacing w:val="-4"/>
        <w:w w:val="99"/>
        <w:sz w:val="22"/>
        <w:szCs w:val="22"/>
        <w:lang w:val="it-IT" w:eastAsia="en-US" w:bidi="ar-SA"/>
      </w:rPr>
    </w:lvl>
    <w:lvl w:ilvl="1" w:tplc="7820F2A0">
      <w:numFmt w:val="bullet"/>
      <w:lvlText w:val="•"/>
      <w:lvlJc w:val="left"/>
      <w:pPr>
        <w:ind w:left="1551" w:hanging="286"/>
      </w:pPr>
      <w:rPr>
        <w:rFonts w:hint="default"/>
        <w:lang w:val="it-IT" w:eastAsia="en-US" w:bidi="ar-SA"/>
      </w:rPr>
    </w:lvl>
    <w:lvl w:ilvl="2" w:tplc="733AD54A">
      <w:numFmt w:val="bullet"/>
      <w:lvlText w:val="•"/>
      <w:lvlJc w:val="left"/>
      <w:pPr>
        <w:ind w:left="2522" w:hanging="286"/>
      </w:pPr>
      <w:rPr>
        <w:rFonts w:hint="default"/>
        <w:lang w:val="it-IT" w:eastAsia="en-US" w:bidi="ar-SA"/>
      </w:rPr>
    </w:lvl>
    <w:lvl w:ilvl="3" w:tplc="3996ABB2">
      <w:numFmt w:val="bullet"/>
      <w:lvlText w:val="•"/>
      <w:lvlJc w:val="left"/>
      <w:pPr>
        <w:ind w:left="3493" w:hanging="286"/>
      </w:pPr>
      <w:rPr>
        <w:rFonts w:hint="default"/>
        <w:lang w:val="it-IT" w:eastAsia="en-US" w:bidi="ar-SA"/>
      </w:rPr>
    </w:lvl>
    <w:lvl w:ilvl="4" w:tplc="695ECB7C">
      <w:numFmt w:val="bullet"/>
      <w:lvlText w:val="•"/>
      <w:lvlJc w:val="left"/>
      <w:pPr>
        <w:ind w:left="4464" w:hanging="286"/>
      </w:pPr>
      <w:rPr>
        <w:rFonts w:hint="default"/>
        <w:lang w:val="it-IT" w:eastAsia="en-US" w:bidi="ar-SA"/>
      </w:rPr>
    </w:lvl>
    <w:lvl w:ilvl="5" w:tplc="D9788018">
      <w:numFmt w:val="bullet"/>
      <w:lvlText w:val="•"/>
      <w:lvlJc w:val="left"/>
      <w:pPr>
        <w:ind w:left="5435" w:hanging="286"/>
      </w:pPr>
      <w:rPr>
        <w:rFonts w:hint="default"/>
        <w:lang w:val="it-IT" w:eastAsia="en-US" w:bidi="ar-SA"/>
      </w:rPr>
    </w:lvl>
    <w:lvl w:ilvl="6" w:tplc="C0146E1E">
      <w:numFmt w:val="bullet"/>
      <w:lvlText w:val="•"/>
      <w:lvlJc w:val="left"/>
      <w:pPr>
        <w:ind w:left="6406" w:hanging="286"/>
      </w:pPr>
      <w:rPr>
        <w:rFonts w:hint="default"/>
        <w:lang w:val="it-IT" w:eastAsia="en-US" w:bidi="ar-SA"/>
      </w:rPr>
    </w:lvl>
    <w:lvl w:ilvl="7" w:tplc="15D25728">
      <w:numFmt w:val="bullet"/>
      <w:lvlText w:val="•"/>
      <w:lvlJc w:val="left"/>
      <w:pPr>
        <w:ind w:left="7377" w:hanging="286"/>
      </w:pPr>
      <w:rPr>
        <w:rFonts w:hint="default"/>
        <w:lang w:val="it-IT" w:eastAsia="en-US" w:bidi="ar-SA"/>
      </w:rPr>
    </w:lvl>
    <w:lvl w:ilvl="8" w:tplc="14FEDA04">
      <w:numFmt w:val="bullet"/>
      <w:lvlText w:val="•"/>
      <w:lvlJc w:val="left"/>
      <w:pPr>
        <w:ind w:left="8348" w:hanging="286"/>
      </w:pPr>
      <w:rPr>
        <w:rFonts w:hint="default"/>
        <w:lang w:val="it-IT" w:eastAsia="en-US" w:bidi="ar-SA"/>
      </w:rPr>
    </w:lvl>
  </w:abstractNum>
  <w:abstractNum w:abstractNumId="25" w15:restartNumberingAfterBreak="0">
    <w:nsid w:val="65995BE0"/>
    <w:multiLevelType w:val="hybridMultilevel"/>
    <w:tmpl w:val="F5E642B4"/>
    <w:lvl w:ilvl="0" w:tplc="77DCC810">
      <w:start w:val="1"/>
      <w:numFmt w:val="decimal"/>
      <w:lvlText w:val="%1."/>
      <w:lvlJc w:val="left"/>
      <w:pPr>
        <w:ind w:left="580" w:hanging="284"/>
      </w:pPr>
      <w:rPr>
        <w:rFonts w:ascii="Arial" w:eastAsia="Arial" w:hAnsi="Arial" w:cs="Arial" w:hint="default"/>
        <w:b w:val="0"/>
        <w:bCs w:val="0"/>
        <w:i w:val="0"/>
        <w:iCs w:val="0"/>
        <w:spacing w:val="-4"/>
        <w:w w:val="99"/>
        <w:sz w:val="22"/>
        <w:szCs w:val="22"/>
        <w:lang w:val="it-IT" w:eastAsia="en-US" w:bidi="ar-SA"/>
      </w:rPr>
    </w:lvl>
    <w:lvl w:ilvl="1" w:tplc="B832F6D0">
      <w:start w:val="1"/>
      <w:numFmt w:val="lowerLetter"/>
      <w:lvlText w:val="%2."/>
      <w:lvlJc w:val="left"/>
      <w:pPr>
        <w:ind w:left="864" w:hanging="284"/>
      </w:pPr>
      <w:rPr>
        <w:rFonts w:ascii="Arial" w:eastAsia="Arial" w:hAnsi="Arial" w:cs="Arial" w:hint="default"/>
        <w:b w:val="0"/>
        <w:bCs w:val="0"/>
        <w:i w:val="0"/>
        <w:iCs w:val="0"/>
        <w:spacing w:val="-4"/>
        <w:w w:val="99"/>
        <w:sz w:val="22"/>
        <w:szCs w:val="22"/>
        <w:lang w:val="it-IT" w:eastAsia="en-US" w:bidi="ar-SA"/>
      </w:rPr>
    </w:lvl>
    <w:lvl w:ilvl="2" w:tplc="460C8A98">
      <w:numFmt w:val="bullet"/>
      <w:lvlText w:val="•"/>
      <w:lvlJc w:val="left"/>
      <w:pPr>
        <w:ind w:left="1907" w:hanging="284"/>
      </w:pPr>
      <w:rPr>
        <w:rFonts w:hint="default"/>
        <w:lang w:val="it-IT" w:eastAsia="en-US" w:bidi="ar-SA"/>
      </w:rPr>
    </w:lvl>
    <w:lvl w:ilvl="3" w:tplc="79D41FDE">
      <w:numFmt w:val="bullet"/>
      <w:lvlText w:val="•"/>
      <w:lvlJc w:val="left"/>
      <w:pPr>
        <w:ind w:left="2955" w:hanging="284"/>
      </w:pPr>
      <w:rPr>
        <w:rFonts w:hint="default"/>
        <w:lang w:val="it-IT" w:eastAsia="en-US" w:bidi="ar-SA"/>
      </w:rPr>
    </w:lvl>
    <w:lvl w:ilvl="4" w:tplc="0B122816">
      <w:numFmt w:val="bullet"/>
      <w:lvlText w:val="•"/>
      <w:lvlJc w:val="left"/>
      <w:pPr>
        <w:ind w:left="4003" w:hanging="284"/>
      </w:pPr>
      <w:rPr>
        <w:rFonts w:hint="default"/>
        <w:lang w:val="it-IT" w:eastAsia="en-US" w:bidi="ar-SA"/>
      </w:rPr>
    </w:lvl>
    <w:lvl w:ilvl="5" w:tplc="4C42D3EC">
      <w:numFmt w:val="bullet"/>
      <w:lvlText w:val="•"/>
      <w:lvlJc w:val="left"/>
      <w:pPr>
        <w:ind w:left="5051" w:hanging="284"/>
      </w:pPr>
      <w:rPr>
        <w:rFonts w:hint="default"/>
        <w:lang w:val="it-IT" w:eastAsia="en-US" w:bidi="ar-SA"/>
      </w:rPr>
    </w:lvl>
    <w:lvl w:ilvl="6" w:tplc="90268F7A">
      <w:numFmt w:val="bullet"/>
      <w:lvlText w:val="•"/>
      <w:lvlJc w:val="left"/>
      <w:pPr>
        <w:ind w:left="6099" w:hanging="284"/>
      </w:pPr>
      <w:rPr>
        <w:rFonts w:hint="default"/>
        <w:lang w:val="it-IT" w:eastAsia="en-US" w:bidi="ar-SA"/>
      </w:rPr>
    </w:lvl>
    <w:lvl w:ilvl="7" w:tplc="C9903E8A">
      <w:numFmt w:val="bullet"/>
      <w:lvlText w:val="•"/>
      <w:lvlJc w:val="left"/>
      <w:pPr>
        <w:ind w:left="7147" w:hanging="284"/>
      </w:pPr>
      <w:rPr>
        <w:rFonts w:hint="default"/>
        <w:lang w:val="it-IT" w:eastAsia="en-US" w:bidi="ar-SA"/>
      </w:rPr>
    </w:lvl>
    <w:lvl w:ilvl="8" w:tplc="951AA36C">
      <w:numFmt w:val="bullet"/>
      <w:lvlText w:val="•"/>
      <w:lvlJc w:val="left"/>
      <w:pPr>
        <w:ind w:left="8195" w:hanging="284"/>
      </w:pPr>
      <w:rPr>
        <w:rFonts w:hint="default"/>
        <w:lang w:val="it-IT" w:eastAsia="en-US" w:bidi="ar-SA"/>
      </w:rPr>
    </w:lvl>
  </w:abstractNum>
  <w:abstractNum w:abstractNumId="26" w15:restartNumberingAfterBreak="0">
    <w:nsid w:val="690A7CC9"/>
    <w:multiLevelType w:val="hybridMultilevel"/>
    <w:tmpl w:val="1E8EA116"/>
    <w:lvl w:ilvl="0" w:tplc="708E513A">
      <w:start w:val="1"/>
      <w:numFmt w:val="decimal"/>
      <w:lvlText w:val="%1."/>
      <w:lvlJc w:val="left"/>
      <w:pPr>
        <w:ind w:left="1017" w:hanging="358"/>
      </w:pPr>
      <w:rPr>
        <w:rFonts w:ascii="Arial" w:eastAsia="Arial" w:hAnsi="Arial" w:cs="Arial" w:hint="default"/>
        <w:b w:val="0"/>
        <w:bCs w:val="0"/>
        <w:i w:val="0"/>
        <w:iCs w:val="0"/>
        <w:spacing w:val="-4"/>
        <w:w w:val="99"/>
        <w:sz w:val="22"/>
        <w:szCs w:val="22"/>
        <w:lang w:val="it-IT" w:eastAsia="en-US" w:bidi="ar-SA"/>
      </w:rPr>
    </w:lvl>
    <w:lvl w:ilvl="1" w:tplc="922E9160">
      <w:numFmt w:val="bullet"/>
      <w:lvlText w:val="●"/>
      <w:lvlJc w:val="left"/>
      <w:pPr>
        <w:ind w:left="1017" w:hanging="360"/>
      </w:pPr>
      <w:rPr>
        <w:rFonts w:ascii="Calibri" w:eastAsia="Calibri" w:hAnsi="Calibri" w:cs="Calibri" w:hint="default"/>
        <w:b w:val="0"/>
        <w:bCs w:val="0"/>
        <w:i w:val="0"/>
        <w:iCs w:val="0"/>
        <w:spacing w:val="0"/>
        <w:w w:val="99"/>
        <w:sz w:val="22"/>
        <w:szCs w:val="22"/>
        <w:lang w:val="it-IT" w:eastAsia="en-US" w:bidi="ar-SA"/>
      </w:rPr>
    </w:lvl>
    <w:lvl w:ilvl="2" w:tplc="AB4C2450">
      <w:numFmt w:val="bullet"/>
      <w:lvlText w:val="•"/>
      <w:lvlJc w:val="left"/>
      <w:pPr>
        <w:ind w:left="2874" w:hanging="360"/>
      </w:pPr>
      <w:rPr>
        <w:rFonts w:hint="default"/>
        <w:lang w:val="it-IT" w:eastAsia="en-US" w:bidi="ar-SA"/>
      </w:rPr>
    </w:lvl>
    <w:lvl w:ilvl="3" w:tplc="8AFA2B46">
      <w:numFmt w:val="bullet"/>
      <w:lvlText w:val="•"/>
      <w:lvlJc w:val="left"/>
      <w:pPr>
        <w:ind w:left="3801" w:hanging="360"/>
      </w:pPr>
      <w:rPr>
        <w:rFonts w:hint="default"/>
        <w:lang w:val="it-IT" w:eastAsia="en-US" w:bidi="ar-SA"/>
      </w:rPr>
    </w:lvl>
    <w:lvl w:ilvl="4" w:tplc="8DAC98AE">
      <w:numFmt w:val="bullet"/>
      <w:lvlText w:val="•"/>
      <w:lvlJc w:val="left"/>
      <w:pPr>
        <w:ind w:left="4728" w:hanging="360"/>
      </w:pPr>
      <w:rPr>
        <w:rFonts w:hint="default"/>
        <w:lang w:val="it-IT" w:eastAsia="en-US" w:bidi="ar-SA"/>
      </w:rPr>
    </w:lvl>
    <w:lvl w:ilvl="5" w:tplc="DF36D51E">
      <w:numFmt w:val="bullet"/>
      <w:lvlText w:val="•"/>
      <w:lvlJc w:val="left"/>
      <w:pPr>
        <w:ind w:left="5655" w:hanging="360"/>
      </w:pPr>
      <w:rPr>
        <w:rFonts w:hint="default"/>
        <w:lang w:val="it-IT" w:eastAsia="en-US" w:bidi="ar-SA"/>
      </w:rPr>
    </w:lvl>
    <w:lvl w:ilvl="6" w:tplc="779029EA">
      <w:numFmt w:val="bullet"/>
      <w:lvlText w:val="•"/>
      <w:lvlJc w:val="left"/>
      <w:pPr>
        <w:ind w:left="6582" w:hanging="360"/>
      </w:pPr>
      <w:rPr>
        <w:rFonts w:hint="default"/>
        <w:lang w:val="it-IT" w:eastAsia="en-US" w:bidi="ar-SA"/>
      </w:rPr>
    </w:lvl>
    <w:lvl w:ilvl="7" w:tplc="573E3BA6">
      <w:numFmt w:val="bullet"/>
      <w:lvlText w:val="•"/>
      <w:lvlJc w:val="left"/>
      <w:pPr>
        <w:ind w:left="7509" w:hanging="360"/>
      </w:pPr>
      <w:rPr>
        <w:rFonts w:hint="default"/>
        <w:lang w:val="it-IT" w:eastAsia="en-US" w:bidi="ar-SA"/>
      </w:rPr>
    </w:lvl>
    <w:lvl w:ilvl="8" w:tplc="A5CC24F2">
      <w:numFmt w:val="bullet"/>
      <w:lvlText w:val="•"/>
      <w:lvlJc w:val="left"/>
      <w:pPr>
        <w:ind w:left="8436" w:hanging="360"/>
      </w:pPr>
      <w:rPr>
        <w:rFonts w:hint="default"/>
        <w:lang w:val="it-IT" w:eastAsia="en-US" w:bidi="ar-SA"/>
      </w:rPr>
    </w:lvl>
  </w:abstractNum>
  <w:abstractNum w:abstractNumId="27" w15:restartNumberingAfterBreak="0">
    <w:nsid w:val="69E11AA4"/>
    <w:multiLevelType w:val="hybridMultilevel"/>
    <w:tmpl w:val="04AA4A5C"/>
    <w:lvl w:ilvl="0" w:tplc="F314FB7A">
      <w:start w:val="1"/>
      <w:numFmt w:val="decimal"/>
      <w:lvlText w:val="%1."/>
      <w:lvlJc w:val="left"/>
      <w:pPr>
        <w:ind w:left="502" w:hanging="360"/>
      </w:pPr>
      <w:rPr>
        <w:rFonts w:hint="default"/>
      </w:rPr>
    </w:lvl>
    <w:lvl w:ilvl="1" w:tplc="04100019">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8" w15:restartNumberingAfterBreak="0">
    <w:nsid w:val="6B0620AC"/>
    <w:multiLevelType w:val="hybridMultilevel"/>
    <w:tmpl w:val="21AC0766"/>
    <w:lvl w:ilvl="0" w:tplc="102CEE14">
      <w:start w:val="1"/>
      <w:numFmt w:val="decimal"/>
      <w:lvlText w:val="%1."/>
      <w:lvlJc w:val="left"/>
      <w:pPr>
        <w:ind w:left="581" w:hanging="284"/>
      </w:pPr>
      <w:rPr>
        <w:rFonts w:ascii="Arial" w:eastAsia="Arial" w:hAnsi="Arial" w:cs="Arial" w:hint="default"/>
        <w:b w:val="0"/>
        <w:bCs w:val="0"/>
        <w:i w:val="0"/>
        <w:iCs w:val="0"/>
        <w:spacing w:val="-4"/>
        <w:w w:val="99"/>
        <w:sz w:val="22"/>
        <w:szCs w:val="22"/>
        <w:lang w:val="it-IT" w:eastAsia="en-US" w:bidi="ar-SA"/>
      </w:rPr>
    </w:lvl>
    <w:lvl w:ilvl="1" w:tplc="FBAED586">
      <w:start w:val="1"/>
      <w:numFmt w:val="lowerLetter"/>
      <w:lvlText w:val="%2)"/>
      <w:lvlJc w:val="left"/>
      <w:pPr>
        <w:ind w:left="1003" w:hanging="358"/>
      </w:pPr>
      <w:rPr>
        <w:rFonts w:ascii="Arial" w:eastAsia="Arial" w:hAnsi="Arial" w:cs="Arial" w:hint="default"/>
        <w:b w:val="0"/>
        <w:bCs w:val="0"/>
        <w:i w:val="0"/>
        <w:iCs w:val="0"/>
        <w:spacing w:val="-4"/>
        <w:w w:val="99"/>
        <w:sz w:val="22"/>
        <w:szCs w:val="22"/>
        <w:lang w:val="it-IT" w:eastAsia="en-US" w:bidi="ar-SA"/>
      </w:rPr>
    </w:lvl>
    <w:lvl w:ilvl="2" w:tplc="0E509970">
      <w:numFmt w:val="bullet"/>
      <w:lvlText w:val="•"/>
      <w:lvlJc w:val="left"/>
      <w:pPr>
        <w:ind w:left="2032" w:hanging="358"/>
      </w:pPr>
      <w:rPr>
        <w:rFonts w:hint="default"/>
        <w:lang w:val="it-IT" w:eastAsia="en-US" w:bidi="ar-SA"/>
      </w:rPr>
    </w:lvl>
    <w:lvl w:ilvl="3" w:tplc="0B08A790">
      <w:numFmt w:val="bullet"/>
      <w:lvlText w:val="•"/>
      <w:lvlJc w:val="left"/>
      <w:pPr>
        <w:ind w:left="3064" w:hanging="358"/>
      </w:pPr>
      <w:rPr>
        <w:rFonts w:hint="default"/>
        <w:lang w:val="it-IT" w:eastAsia="en-US" w:bidi="ar-SA"/>
      </w:rPr>
    </w:lvl>
    <w:lvl w:ilvl="4" w:tplc="E40075C0">
      <w:numFmt w:val="bullet"/>
      <w:lvlText w:val="•"/>
      <w:lvlJc w:val="left"/>
      <w:pPr>
        <w:ind w:left="4097" w:hanging="358"/>
      </w:pPr>
      <w:rPr>
        <w:rFonts w:hint="default"/>
        <w:lang w:val="it-IT" w:eastAsia="en-US" w:bidi="ar-SA"/>
      </w:rPr>
    </w:lvl>
    <w:lvl w:ilvl="5" w:tplc="AB125ACA">
      <w:numFmt w:val="bullet"/>
      <w:lvlText w:val="•"/>
      <w:lvlJc w:val="left"/>
      <w:pPr>
        <w:ind w:left="5129" w:hanging="358"/>
      </w:pPr>
      <w:rPr>
        <w:rFonts w:hint="default"/>
        <w:lang w:val="it-IT" w:eastAsia="en-US" w:bidi="ar-SA"/>
      </w:rPr>
    </w:lvl>
    <w:lvl w:ilvl="6" w:tplc="8DB00CD6">
      <w:numFmt w:val="bullet"/>
      <w:lvlText w:val="•"/>
      <w:lvlJc w:val="left"/>
      <w:pPr>
        <w:ind w:left="6161" w:hanging="358"/>
      </w:pPr>
      <w:rPr>
        <w:rFonts w:hint="default"/>
        <w:lang w:val="it-IT" w:eastAsia="en-US" w:bidi="ar-SA"/>
      </w:rPr>
    </w:lvl>
    <w:lvl w:ilvl="7" w:tplc="CF4AC412">
      <w:numFmt w:val="bullet"/>
      <w:lvlText w:val="•"/>
      <w:lvlJc w:val="left"/>
      <w:pPr>
        <w:ind w:left="7194" w:hanging="358"/>
      </w:pPr>
      <w:rPr>
        <w:rFonts w:hint="default"/>
        <w:lang w:val="it-IT" w:eastAsia="en-US" w:bidi="ar-SA"/>
      </w:rPr>
    </w:lvl>
    <w:lvl w:ilvl="8" w:tplc="5BA413DC">
      <w:numFmt w:val="bullet"/>
      <w:lvlText w:val="•"/>
      <w:lvlJc w:val="left"/>
      <w:pPr>
        <w:ind w:left="8226" w:hanging="358"/>
      </w:pPr>
      <w:rPr>
        <w:rFonts w:hint="default"/>
        <w:lang w:val="it-IT" w:eastAsia="en-US" w:bidi="ar-SA"/>
      </w:rPr>
    </w:lvl>
  </w:abstractNum>
  <w:abstractNum w:abstractNumId="29" w15:restartNumberingAfterBreak="0">
    <w:nsid w:val="6DBE58F3"/>
    <w:multiLevelType w:val="hybridMultilevel"/>
    <w:tmpl w:val="43A6A468"/>
    <w:lvl w:ilvl="0" w:tplc="CB62E308">
      <w:start w:val="1"/>
      <w:numFmt w:val="decimal"/>
      <w:lvlText w:val="%1."/>
      <w:lvlJc w:val="left"/>
      <w:pPr>
        <w:ind w:left="657" w:hanging="358"/>
      </w:pPr>
      <w:rPr>
        <w:rFonts w:ascii="Arial" w:eastAsia="Arial" w:hAnsi="Arial" w:cs="Arial" w:hint="default"/>
        <w:b w:val="0"/>
        <w:bCs w:val="0"/>
        <w:i w:val="0"/>
        <w:iCs w:val="0"/>
        <w:spacing w:val="-4"/>
        <w:w w:val="99"/>
        <w:sz w:val="22"/>
        <w:szCs w:val="22"/>
        <w:lang w:val="it-IT" w:eastAsia="en-US" w:bidi="ar-SA"/>
      </w:rPr>
    </w:lvl>
    <w:lvl w:ilvl="1" w:tplc="4110775A">
      <w:numFmt w:val="bullet"/>
      <w:lvlText w:val="•"/>
      <w:lvlJc w:val="left"/>
      <w:pPr>
        <w:ind w:left="1623" w:hanging="358"/>
      </w:pPr>
      <w:rPr>
        <w:rFonts w:hint="default"/>
        <w:lang w:val="it-IT" w:eastAsia="en-US" w:bidi="ar-SA"/>
      </w:rPr>
    </w:lvl>
    <w:lvl w:ilvl="2" w:tplc="211A2FE0">
      <w:numFmt w:val="bullet"/>
      <w:lvlText w:val="•"/>
      <w:lvlJc w:val="left"/>
      <w:pPr>
        <w:ind w:left="2586" w:hanging="358"/>
      </w:pPr>
      <w:rPr>
        <w:rFonts w:hint="default"/>
        <w:lang w:val="it-IT" w:eastAsia="en-US" w:bidi="ar-SA"/>
      </w:rPr>
    </w:lvl>
    <w:lvl w:ilvl="3" w:tplc="2F007A26">
      <w:numFmt w:val="bullet"/>
      <w:lvlText w:val="•"/>
      <w:lvlJc w:val="left"/>
      <w:pPr>
        <w:ind w:left="3549" w:hanging="358"/>
      </w:pPr>
      <w:rPr>
        <w:rFonts w:hint="default"/>
        <w:lang w:val="it-IT" w:eastAsia="en-US" w:bidi="ar-SA"/>
      </w:rPr>
    </w:lvl>
    <w:lvl w:ilvl="4" w:tplc="A0CAE82E">
      <w:numFmt w:val="bullet"/>
      <w:lvlText w:val="•"/>
      <w:lvlJc w:val="left"/>
      <w:pPr>
        <w:ind w:left="4512" w:hanging="358"/>
      </w:pPr>
      <w:rPr>
        <w:rFonts w:hint="default"/>
        <w:lang w:val="it-IT" w:eastAsia="en-US" w:bidi="ar-SA"/>
      </w:rPr>
    </w:lvl>
    <w:lvl w:ilvl="5" w:tplc="CCB01C4C">
      <w:numFmt w:val="bullet"/>
      <w:lvlText w:val="•"/>
      <w:lvlJc w:val="left"/>
      <w:pPr>
        <w:ind w:left="5475" w:hanging="358"/>
      </w:pPr>
      <w:rPr>
        <w:rFonts w:hint="default"/>
        <w:lang w:val="it-IT" w:eastAsia="en-US" w:bidi="ar-SA"/>
      </w:rPr>
    </w:lvl>
    <w:lvl w:ilvl="6" w:tplc="E514E48C">
      <w:numFmt w:val="bullet"/>
      <w:lvlText w:val="•"/>
      <w:lvlJc w:val="left"/>
      <w:pPr>
        <w:ind w:left="6438" w:hanging="358"/>
      </w:pPr>
      <w:rPr>
        <w:rFonts w:hint="default"/>
        <w:lang w:val="it-IT" w:eastAsia="en-US" w:bidi="ar-SA"/>
      </w:rPr>
    </w:lvl>
    <w:lvl w:ilvl="7" w:tplc="7A3013BC">
      <w:numFmt w:val="bullet"/>
      <w:lvlText w:val="•"/>
      <w:lvlJc w:val="left"/>
      <w:pPr>
        <w:ind w:left="7401" w:hanging="358"/>
      </w:pPr>
      <w:rPr>
        <w:rFonts w:hint="default"/>
        <w:lang w:val="it-IT" w:eastAsia="en-US" w:bidi="ar-SA"/>
      </w:rPr>
    </w:lvl>
    <w:lvl w:ilvl="8" w:tplc="5E72D334">
      <w:numFmt w:val="bullet"/>
      <w:lvlText w:val="•"/>
      <w:lvlJc w:val="left"/>
      <w:pPr>
        <w:ind w:left="8364" w:hanging="358"/>
      </w:pPr>
      <w:rPr>
        <w:rFonts w:hint="default"/>
        <w:lang w:val="it-IT" w:eastAsia="en-US" w:bidi="ar-SA"/>
      </w:rPr>
    </w:lvl>
  </w:abstractNum>
  <w:abstractNum w:abstractNumId="30" w15:restartNumberingAfterBreak="0">
    <w:nsid w:val="714F3AF9"/>
    <w:multiLevelType w:val="hybridMultilevel"/>
    <w:tmpl w:val="618215A4"/>
    <w:lvl w:ilvl="0" w:tplc="890C2EBC">
      <w:start w:val="1"/>
      <w:numFmt w:val="decimal"/>
      <w:lvlText w:val="%1."/>
      <w:lvlJc w:val="left"/>
      <w:pPr>
        <w:ind w:left="989" w:hanging="279"/>
      </w:pPr>
      <w:rPr>
        <w:rFonts w:ascii="Arial" w:eastAsia="Arial" w:hAnsi="Arial" w:cs="Arial" w:hint="default"/>
        <w:b w:val="0"/>
        <w:bCs w:val="0"/>
        <w:i w:val="0"/>
        <w:iCs w:val="0"/>
        <w:spacing w:val="-4"/>
        <w:w w:val="99"/>
        <w:sz w:val="22"/>
        <w:szCs w:val="22"/>
        <w:lang w:val="it-IT" w:eastAsia="en-US" w:bidi="ar-SA"/>
      </w:rPr>
    </w:lvl>
    <w:lvl w:ilvl="1" w:tplc="6C767A50">
      <w:start w:val="1"/>
      <w:numFmt w:val="lowerLetter"/>
      <w:lvlText w:val="%2)"/>
      <w:lvlJc w:val="left"/>
      <w:pPr>
        <w:ind w:left="861" w:hanging="284"/>
      </w:pPr>
      <w:rPr>
        <w:rFonts w:ascii="Arial" w:eastAsia="Arial" w:hAnsi="Arial" w:cs="Arial" w:hint="default"/>
        <w:b w:val="0"/>
        <w:bCs w:val="0"/>
        <w:i w:val="0"/>
        <w:iCs w:val="0"/>
        <w:spacing w:val="-4"/>
        <w:w w:val="99"/>
        <w:sz w:val="22"/>
        <w:szCs w:val="22"/>
        <w:lang w:val="it-IT" w:eastAsia="en-US" w:bidi="ar-SA"/>
      </w:rPr>
    </w:lvl>
    <w:lvl w:ilvl="2" w:tplc="F00CC074">
      <w:numFmt w:val="bullet"/>
      <w:lvlText w:val="•"/>
      <w:lvlJc w:val="left"/>
      <w:pPr>
        <w:ind w:left="1907" w:hanging="284"/>
      </w:pPr>
      <w:rPr>
        <w:rFonts w:hint="default"/>
        <w:lang w:val="it-IT" w:eastAsia="en-US" w:bidi="ar-SA"/>
      </w:rPr>
    </w:lvl>
    <w:lvl w:ilvl="3" w:tplc="BE04342E">
      <w:numFmt w:val="bullet"/>
      <w:lvlText w:val="•"/>
      <w:lvlJc w:val="left"/>
      <w:pPr>
        <w:ind w:left="2955" w:hanging="284"/>
      </w:pPr>
      <w:rPr>
        <w:rFonts w:hint="default"/>
        <w:lang w:val="it-IT" w:eastAsia="en-US" w:bidi="ar-SA"/>
      </w:rPr>
    </w:lvl>
    <w:lvl w:ilvl="4" w:tplc="472CB44C">
      <w:numFmt w:val="bullet"/>
      <w:lvlText w:val="•"/>
      <w:lvlJc w:val="left"/>
      <w:pPr>
        <w:ind w:left="4003" w:hanging="284"/>
      </w:pPr>
      <w:rPr>
        <w:rFonts w:hint="default"/>
        <w:lang w:val="it-IT" w:eastAsia="en-US" w:bidi="ar-SA"/>
      </w:rPr>
    </w:lvl>
    <w:lvl w:ilvl="5" w:tplc="77149F9E">
      <w:numFmt w:val="bullet"/>
      <w:lvlText w:val="•"/>
      <w:lvlJc w:val="left"/>
      <w:pPr>
        <w:ind w:left="5051" w:hanging="284"/>
      </w:pPr>
      <w:rPr>
        <w:rFonts w:hint="default"/>
        <w:lang w:val="it-IT" w:eastAsia="en-US" w:bidi="ar-SA"/>
      </w:rPr>
    </w:lvl>
    <w:lvl w:ilvl="6" w:tplc="DD2A4BE2">
      <w:numFmt w:val="bullet"/>
      <w:lvlText w:val="•"/>
      <w:lvlJc w:val="left"/>
      <w:pPr>
        <w:ind w:left="6099" w:hanging="284"/>
      </w:pPr>
      <w:rPr>
        <w:rFonts w:hint="default"/>
        <w:lang w:val="it-IT" w:eastAsia="en-US" w:bidi="ar-SA"/>
      </w:rPr>
    </w:lvl>
    <w:lvl w:ilvl="7" w:tplc="AC2EF3A0">
      <w:numFmt w:val="bullet"/>
      <w:lvlText w:val="•"/>
      <w:lvlJc w:val="left"/>
      <w:pPr>
        <w:ind w:left="7147" w:hanging="284"/>
      </w:pPr>
      <w:rPr>
        <w:rFonts w:hint="default"/>
        <w:lang w:val="it-IT" w:eastAsia="en-US" w:bidi="ar-SA"/>
      </w:rPr>
    </w:lvl>
    <w:lvl w:ilvl="8" w:tplc="D08ADFF6">
      <w:numFmt w:val="bullet"/>
      <w:lvlText w:val="•"/>
      <w:lvlJc w:val="left"/>
      <w:pPr>
        <w:ind w:left="8195" w:hanging="284"/>
      </w:pPr>
      <w:rPr>
        <w:rFonts w:hint="default"/>
        <w:lang w:val="it-IT" w:eastAsia="en-US" w:bidi="ar-SA"/>
      </w:rPr>
    </w:lvl>
  </w:abstractNum>
  <w:abstractNum w:abstractNumId="31" w15:restartNumberingAfterBreak="0">
    <w:nsid w:val="7FE67439"/>
    <w:multiLevelType w:val="hybridMultilevel"/>
    <w:tmpl w:val="05BA30A4"/>
    <w:lvl w:ilvl="0" w:tplc="8FE0035E">
      <w:start w:val="1"/>
      <w:numFmt w:val="decimal"/>
      <w:lvlText w:val="%1."/>
      <w:lvlJc w:val="left"/>
      <w:pPr>
        <w:ind w:left="578" w:hanging="281"/>
      </w:pPr>
      <w:rPr>
        <w:rFonts w:ascii="Arial" w:eastAsia="Arial" w:hAnsi="Arial" w:cs="Arial" w:hint="default"/>
        <w:b w:val="0"/>
        <w:bCs w:val="0"/>
        <w:i w:val="0"/>
        <w:iCs w:val="0"/>
        <w:spacing w:val="-4"/>
        <w:w w:val="99"/>
        <w:sz w:val="22"/>
        <w:szCs w:val="22"/>
        <w:lang w:val="it-IT" w:eastAsia="en-US" w:bidi="ar-SA"/>
      </w:rPr>
    </w:lvl>
    <w:lvl w:ilvl="1" w:tplc="9F36654E">
      <w:numFmt w:val="bullet"/>
      <w:lvlText w:val="•"/>
      <w:lvlJc w:val="left"/>
      <w:pPr>
        <w:ind w:left="1551" w:hanging="281"/>
      </w:pPr>
      <w:rPr>
        <w:rFonts w:hint="default"/>
        <w:lang w:val="it-IT" w:eastAsia="en-US" w:bidi="ar-SA"/>
      </w:rPr>
    </w:lvl>
    <w:lvl w:ilvl="2" w:tplc="F32ECE2C">
      <w:numFmt w:val="bullet"/>
      <w:lvlText w:val="•"/>
      <w:lvlJc w:val="left"/>
      <w:pPr>
        <w:ind w:left="2522" w:hanging="281"/>
      </w:pPr>
      <w:rPr>
        <w:rFonts w:hint="default"/>
        <w:lang w:val="it-IT" w:eastAsia="en-US" w:bidi="ar-SA"/>
      </w:rPr>
    </w:lvl>
    <w:lvl w:ilvl="3" w:tplc="2584C700">
      <w:numFmt w:val="bullet"/>
      <w:lvlText w:val="•"/>
      <w:lvlJc w:val="left"/>
      <w:pPr>
        <w:ind w:left="3493" w:hanging="281"/>
      </w:pPr>
      <w:rPr>
        <w:rFonts w:hint="default"/>
        <w:lang w:val="it-IT" w:eastAsia="en-US" w:bidi="ar-SA"/>
      </w:rPr>
    </w:lvl>
    <w:lvl w:ilvl="4" w:tplc="F98ACC3E">
      <w:numFmt w:val="bullet"/>
      <w:lvlText w:val="•"/>
      <w:lvlJc w:val="left"/>
      <w:pPr>
        <w:ind w:left="4464" w:hanging="281"/>
      </w:pPr>
      <w:rPr>
        <w:rFonts w:hint="default"/>
        <w:lang w:val="it-IT" w:eastAsia="en-US" w:bidi="ar-SA"/>
      </w:rPr>
    </w:lvl>
    <w:lvl w:ilvl="5" w:tplc="02CCC086">
      <w:numFmt w:val="bullet"/>
      <w:lvlText w:val="•"/>
      <w:lvlJc w:val="left"/>
      <w:pPr>
        <w:ind w:left="5435" w:hanging="281"/>
      </w:pPr>
      <w:rPr>
        <w:rFonts w:hint="default"/>
        <w:lang w:val="it-IT" w:eastAsia="en-US" w:bidi="ar-SA"/>
      </w:rPr>
    </w:lvl>
    <w:lvl w:ilvl="6" w:tplc="88EC3DEE">
      <w:numFmt w:val="bullet"/>
      <w:lvlText w:val="•"/>
      <w:lvlJc w:val="left"/>
      <w:pPr>
        <w:ind w:left="6406" w:hanging="281"/>
      </w:pPr>
      <w:rPr>
        <w:rFonts w:hint="default"/>
        <w:lang w:val="it-IT" w:eastAsia="en-US" w:bidi="ar-SA"/>
      </w:rPr>
    </w:lvl>
    <w:lvl w:ilvl="7" w:tplc="564E81BA">
      <w:numFmt w:val="bullet"/>
      <w:lvlText w:val="•"/>
      <w:lvlJc w:val="left"/>
      <w:pPr>
        <w:ind w:left="7377" w:hanging="281"/>
      </w:pPr>
      <w:rPr>
        <w:rFonts w:hint="default"/>
        <w:lang w:val="it-IT" w:eastAsia="en-US" w:bidi="ar-SA"/>
      </w:rPr>
    </w:lvl>
    <w:lvl w:ilvl="8" w:tplc="3A926D0E">
      <w:numFmt w:val="bullet"/>
      <w:lvlText w:val="•"/>
      <w:lvlJc w:val="left"/>
      <w:pPr>
        <w:ind w:left="8348" w:hanging="281"/>
      </w:pPr>
      <w:rPr>
        <w:rFonts w:hint="default"/>
        <w:lang w:val="it-IT" w:eastAsia="en-US" w:bidi="ar-SA"/>
      </w:rPr>
    </w:lvl>
  </w:abstractNum>
  <w:num w:numId="1" w16cid:durableId="115372842">
    <w:abstractNumId w:val="31"/>
  </w:num>
  <w:num w:numId="2" w16cid:durableId="347603985">
    <w:abstractNumId w:val="28"/>
  </w:num>
  <w:num w:numId="3" w16cid:durableId="1031760039">
    <w:abstractNumId w:val="30"/>
  </w:num>
  <w:num w:numId="4" w16cid:durableId="528614188">
    <w:abstractNumId w:val="12"/>
  </w:num>
  <w:num w:numId="5" w16cid:durableId="1232884055">
    <w:abstractNumId w:val="1"/>
  </w:num>
  <w:num w:numId="6" w16cid:durableId="1848131160">
    <w:abstractNumId w:val="29"/>
  </w:num>
  <w:num w:numId="7" w16cid:durableId="1746103316">
    <w:abstractNumId w:val="4"/>
  </w:num>
  <w:num w:numId="8" w16cid:durableId="156262503">
    <w:abstractNumId w:val="13"/>
  </w:num>
  <w:num w:numId="9" w16cid:durableId="1078332033">
    <w:abstractNumId w:val="10"/>
  </w:num>
  <w:num w:numId="10" w16cid:durableId="1567112183">
    <w:abstractNumId w:val="18"/>
  </w:num>
  <w:num w:numId="11" w16cid:durableId="82844814">
    <w:abstractNumId w:val="20"/>
  </w:num>
  <w:num w:numId="12" w16cid:durableId="2064988217">
    <w:abstractNumId w:val="25"/>
  </w:num>
  <w:num w:numId="13" w16cid:durableId="2012372202">
    <w:abstractNumId w:val="9"/>
  </w:num>
  <w:num w:numId="14" w16cid:durableId="1617904656">
    <w:abstractNumId w:val="23"/>
  </w:num>
  <w:num w:numId="15" w16cid:durableId="1722904514">
    <w:abstractNumId w:val="22"/>
  </w:num>
  <w:num w:numId="16" w16cid:durableId="678890484">
    <w:abstractNumId w:val="19"/>
  </w:num>
  <w:num w:numId="17" w16cid:durableId="851257910">
    <w:abstractNumId w:val="2"/>
  </w:num>
  <w:num w:numId="18" w16cid:durableId="1907641137">
    <w:abstractNumId w:val="24"/>
  </w:num>
  <w:num w:numId="19" w16cid:durableId="1483082183">
    <w:abstractNumId w:val="3"/>
  </w:num>
  <w:num w:numId="20" w16cid:durableId="363019983">
    <w:abstractNumId w:val="17"/>
  </w:num>
  <w:num w:numId="21" w16cid:durableId="618220286">
    <w:abstractNumId w:val="15"/>
  </w:num>
  <w:num w:numId="22" w16cid:durableId="1420060793">
    <w:abstractNumId w:val="11"/>
  </w:num>
  <w:num w:numId="23" w16cid:durableId="58329157">
    <w:abstractNumId w:val="26"/>
  </w:num>
  <w:num w:numId="24" w16cid:durableId="801383480">
    <w:abstractNumId w:val="7"/>
  </w:num>
  <w:num w:numId="25" w16cid:durableId="1720594636">
    <w:abstractNumId w:val="6"/>
  </w:num>
  <w:num w:numId="26" w16cid:durableId="636835757">
    <w:abstractNumId w:val="16"/>
  </w:num>
  <w:num w:numId="27" w16cid:durableId="555437788">
    <w:abstractNumId w:val="14"/>
  </w:num>
  <w:num w:numId="28" w16cid:durableId="1117873001">
    <w:abstractNumId w:val="0"/>
  </w:num>
  <w:num w:numId="29" w16cid:durableId="1813252461">
    <w:abstractNumId w:val="21"/>
  </w:num>
  <w:num w:numId="30" w16cid:durableId="1730151524">
    <w:abstractNumId w:val="5"/>
  </w:num>
  <w:num w:numId="31" w16cid:durableId="387654886">
    <w:abstractNumId w:val="8"/>
  </w:num>
  <w:num w:numId="32" w16cid:durableId="167444652">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0F6"/>
    <w:rsid w:val="00000AE3"/>
    <w:rsid w:val="00003D16"/>
    <w:rsid w:val="00004629"/>
    <w:rsid w:val="00004C3D"/>
    <w:rsid w:val="00017466"/>
    <w:rsid w:val="00025008"/>
    <w:rsid w:val="00036249"/>
    <w:rsid w:val="00037685"/>
    <w:rsid w:val="0005035C"/>
    <w:rsid w:val="000507AC"/>
    <w:rsid w:val="00055C67"/>
    <w:rsid w:val="0006073D"/>
    <w:rsid w:val="00072105"/>
    <w:rsid w:val="00073FB1"/>
    <w:rsid w:val="00077E4C"/>
    <w:rsid w:val="0009663A"/>
    <w:rsid w:val="00096BB2"/>
    <w:rsid w:val="000A2E52"/>
    <w:rsid w:val="000C082F"/>
    <w:rsid w:val="000D3FDE"/>
    <w:rsid w:val="000D686F"/>
    <w:rsid w:val="000D6FE5"/>
    <w:rsid w:val="000E0F63"/>
    <w:rsid w:val="000E2EEA"/>
    <w:rsid w:val="001301F8"/>
    <w:rsid w:val="001307A6"/>
    <w:rsid w:val="00151FCD"/>
    <w:rsid w:val="00173340"/>
    <w:rsid w:val="00175BD9"/>
    <w:rsid w:val="00183C51"/>
    <w:rsid w:val="0018411B"/>
    <w:rsid w:val="001849D7"/>
    <w:rsid w:val="00190E2D"/>
    <w:rsid w:val="001A39CE"/>
    <w:rsid w:val="001A4394"/>
    <w:rsid w:val="001A522C"/>
    <w:rsid w:val="001B4BB8"/>
    <w:rsid w:val="001D6434"/>
    <w:rsid w:val="001D6831"/>
    <w:rsid w:val="001E1159"/>
    <w:rsid w:val="001F463C"/>
    <w:rsid w:val="001F65E1"/>
    <w:rsid w:val="002054A2"/>
    <w:rsid w:val="00217D3D"/>
    <w:rsid w:val="002350E6"/>
    <w:rsid w:val="00235519"/>
    <w:rsid w:val="00240F72"/>
    <w:rsid w:val="00256025"/>
    <w:rsid w:val="00256E58"/>
    <w:rsid w:val="00262C9C"/>
    <w:rsid w:val="002647F0"/>
    <w:rsid w:val="00273B67"/>
    <w:rsid w:val="00273DD5"/>
    <w:rsid w:val="00277633"/>
    <w:rsid w:val="00285994"/>
    <w:rsid w:val="0029137D"/>
    <w:rsid w:val="002969FE"/>
    <w:rsid w:val="002A7A8D"/>
    <w:rsid w:val="002B1AFD"/>
    <w:rsid w:val="002C347F"/>
    <w:rsid w:val="002C3A48"/>
    <w:rsid w:val="002D6494"/>
    <w:rsid w:val="002E0409"/>
    <w:rsid w:val="002E21D7"/>
    <w:rsid w:val="002E5197"/>
    <w:rsid w:val="002E63E3"/>
    <w:rsid w:val="002F0D51"/>
    <w:rsid w:val="003004EB"/>
    <w:rsid w:val="00307329"/>
    <w:rsid w:val="00311218"/>
    <w:rsid w:val="00312211"/>
    <w:rsid w:val="003138AA"/>
    <w:rsid w:val="003236AF"/>
    <w:rsid w:val="003272B6"/>
    <w:rsid w:val="003328BF"/>
    <w:rsid w:val="003412B5"/>
    <w:rsid w:val="003508CB"/>
    <w:rsid w:val="00352251"/>
    <w:rsid w:val="003536AD"/>
    <w:rsid w:val="003603D0"/>
    <w:rsid w:val="003615D8"/>
    <w:rsid w:val="003637DD"/>
    <w:rsid w:val="00371E3E"/>
    <w:rsid w:val="00384C14"/>
    <w:rsid w:val="00384DFD"/>
    <w:rsid w:val="003900D0"/>
    <w:rsid w:val="00392933"/>
    <w:rsid w:val="003945EC"/>
    <w:rsid w:val="00396834"/>
    <w:rsid w:val="003A0E14"/>
    <w:rsid w:val="003A0E83"/>
    <w:rsid w:val="003A16CA"/>
    <w:rsid w:val="003A68B0"/>
    <w:rsid w:val="003C3DF0"/>
    <w:rsid w:val="003D65F7"/>
    <w:rsid w:val="003E0C15"/>
    <w:rsid w:val="003E1812"/>
    <w:rsid w:val="003E28A2"/>
    <w:rsid w:val="003E3D1E"/>
    <w:rsid w:val="003F7D9E"/>
    <w:rsid w:val="004072DA"/>
    <w:rsid w:val="00422AC9"/>
    <w:rsid w:val="00426124"/>
    <w:rsid w:val="00426575"/>
    <w:rsid w:val="00434558"/>
    <w:rsid w:val="0043596D"/>
    <w:rsid w:val="00437BA2"/>
    <w:rsid w:val="004466DB"/>
    <w:rsid w:val="00455057"/>
    <w:rsid w:val="00461A4E"/>
    <w:rsid w:val="004657B3"/>
    <w:rsid w:val="00474F2E"/>
    <w:rsid w:val="00477EE6"/>
    <w:rsid w:val="00481AF0"/>
    <w:rsid w:val="0048469F"/>
    <w:rsid w:val="00486137"/>
    <w:rsid w:val="00490264"/>
    <w:rsid w:val="00495FE0"/>
    <w:rsid w:val="0049755B"/>
    <w:rsid w:val="004A3D71"/>
    <w:rsid w:val="004B5441"/>
    <w:rsid w:val="004C327B"/>
    <w:rsid w:val="004C6DBF"/>
    <w:rsid w:val="004E2872"/>
    <w:rsid w:val="00503F54"/>
    <w:rsid w:val="005070F6"/>
    <w:rsid w:val="00517631"/>
    <w:rsid w:val="00525441"/>
    <w:rsid w:val="00530108"/>
    <w:rsid w:val="00536435"/>
    <w:rsid w:val="00546125"/>
    <w:rsid w:val="00563CF5"/>
    <w:rsid w:val="00565C53"/>
    <w:rsid w:val="00582FC1"/>
    <w:rsid w:val="005A6915"/>
    <w:rsid w:val="005A6BEA"/>
    <w:rsid w:val="005F07CA"/>
    <w:rsid w:val="005F0ED7"/>
    <w:rsid w:val="005F13EB"/>
    <w:rsid w:val="005F49C0"/>
    <w:rsid w:val="0060170E"/>
    <w:rsid w:val="00614348"/>
    <w:rsid w:val="00617A43"/>
    <w:rsid w:val="0062240C"/>
    <w:rsid w:val="00626629"/>
    <w:rsid w:val="006374C6"/>
    <w:rsid w:val="0065299F"/>
    <w:rsid w:val="00666FFA"/>
    <w:rsid w:val="006778BA"/>
    <w:rsid w:val="00682AF6"/>
    <w:rsid w:val="006838B9"/>
    <w:rsid w:val="00684050"/>
    <w:rsid w:val="00685802"/>
    <w:rsid w:val="006863CC"/>
    <w:rsid w:val="0069116F"/>
    <w:rsid w:val="006A4699"/>
    <w:rsid w:val="006B7820"/>
    <w:rsid w:val="006B7D5B"/>
    <w:rsid w:val="006E020D"/>
    <w:rsid w:val="006E1240"/>
    <w:rsid w:val="006E68C2"/>
    <w:rsid w:val="006E757C"/>
    <w:rsid w:val="006F2108"/>
    <w:rsid w:val="006F7D69"/>
    <w:rsid w:val="00726AFA"/>
    <w:rsid w:val="007368BE"/>
    <w:rsid w:val="00740AD3"/>
    <w:rsid w:val="0074315A"/>
    <w:rsid w:val="00743C18"/>
    <w:rsid w:val="00767679"/>
    <w:rsid w:val="0077485F"/>
    <w:rsid w:val="007820F7"/>
    <w:rsid w:val="00784BCC"/>
    <w:rsid w:val="007A53DC"/>
    <w:rsid w:val="007B4B64"/>
    <w:rsid w:val="007C2993"/>
    <w:rsid w:val="007C38CA"/>
    <w:rsid w:val="007E14BD"/>
    <w:rsid w:val="007E15F0"/>
    <w:rsid w:val="007F3C30"/>
    <w:rsid w:val="007F691E"/>
    <w:rsid w:val="0080094A"/>
    <w:rsid w:val="00806040"/>
    <w:rsid w:val="00812DAE"/>
    <w:rsid w:val="00813B7D"/>
    <w:rsid w:val="0082051A"/>
    <w:rsid w:val="008217C1"/>
    <w:rsid w:val="00830FE5"/>
    <w:rsid w:val="008340E5"/>
    <w:rsid w:val="008471DA"/>
    <w:rsid w:val="00852538"/>
    <w:rsid w:val="00856DDF"/>
    <w:rsid w:val="00857ECA"/>
    <w:rsid w:val="00871A88"/>
    <w:rsid w:val="008728F1"/>
    <w:rsid w:val="00873A3E"/>
    <w:rsid w:val="00875B3B"/>
    <w:rsid w:val="00881390"/>
    <w:rsid w:val="008831A4"/>
    <w:rsid w:val="0088722D"/>
    <w:rsid w:val="0089459A"/>
    <w:rsid w:val="008B2795"/>
    <w:rsid w:val="008B3B95"/>
    <w:rsid w:val="008C0AF9"/>
    <w:rsid w:val="008C3C49"/>
    <w:rsid w:val="008D0619"/>
    <w:rsid w:val="008E7A2E"/>
    <w:rsid w:val="00910FE6"/>
    <w:rsid w:val="00913C33"/>
    <w:rsid w:val="00913CE5"/>
    <w:rsid w:val="00923FAF"/>
    <w:rsid w:val="00924583"/>
    <w:rsid w:val="009334E3"/>
    <w:rsid w:val="00936FED"/>
    <w:rsid w:val="00940D38"/>
    <w:rsid w:val="00944CDA"/>
    <w:rsid w:val="00951B0F"/>
    <w:rsid w:val="00963238"/>
    <w:rsid w:val="00997B04"/>
    <w:rsid w:val="00997B88"/>
    <w:rsid w:val="009A7E8D"/>
    <w:rsid w:val="009B2044"/>
    <w:rsid w:val="009B55FA"/>
    <w:rsid w:val="009B7A97"/>
    <w:rsid w:val="009B7CBF"/>
    <w:rsid w:val="009C57B0"/>
    <w:rsid w:val="009C7958"/>
    <w:rsid w:val="009D1C22"/>
    <w:rsid w:val="009D27F3"/>
    <w:rsid w:val="009E1568"/>
    <w:rsid w:val="009F220B"/>
    <w:rsid w:val="009F4C3A"/>
    <w:rsid w:val="009F7A69"/>
    <w:rsid w:val="00A32B3F"/>
    <w:rsid w:val="00A42869"/>
    <w:rsid w:val="00A5000E"/>
    <w:rsid w:val="00A502EE"/>
    <w:rsid w:val="00A54A39"/>
    <w:rsid w:val="00A720EA"/>
    <w:rsid w:val="00A85784"/>
    <w:rsid w:val="00A94801"/>
    <w:rsid w:val="00A9708A"/>
    <w:rsid w:val="00AA1E7E"/>
    <w:rsid w:val="00AA385F"/>
    <w:rsid w:val="00AA54E9"/>
    <w:rsid w:val="00AB1878"/>
    <w:rsid w:val="00AB690A"/>
    <w:rsid w:val="00AB7D99"/>
    <w:rsid w:val="00AC0B60"/>
    <w:rsid w:val="00AC6D20"/>
    <w:rsid w:val="00AD3545"/>
    <w:rsid w:val="00AD45EE"/>
    <w:rsid w:val="00AE6C38"/>
    <w:rsid w:val="00AF1500"/>
    <w:rsid w:val="00B0402B"/>
    <w:rsid w:val="00B06088"/>
    <w:rsid w:val="00B10980"/>
    <w:rsid w:val="00B15BB9"/>
    <w:rsid w:val="00B31455"/>
    <w:rsid w:val="00B32F0E"/>
    <w:rsid w:val="00B33B53"/>
    <w:rsid w:val="00B359E7"/>
    <w:rsid w:val="00B414EC"/>
    <w:rsid w:val="00B64426"/>
    <w:rsid w:val="00B73CD4"/>
    <w:rsid w:val="00B9239E"/>
    <w:rsid w:val="00B95D3A"/>
    <w:rsid w:val="00BA4BDE"/>
    <w:rsid w:val="00BE122B"/>
    <w:rsid w:val="00C01BD3"/>
    <w:rsid w:val="00C07C0E"/>
    <w:rsid w:val="00C212DA"/>
    <w:rsid w:val="00C23D38"/>
    <w:rsid w:val="00C261DF"/>
    <w:rsid w:val="00C43BEC"/>
    <w:rsid w:val="00C54E2C"/>
    <w:rsid w:val="00C54FDA"/>
    <w:rsid w:val="00C63FE4"/>
    <w:rsid w:val="00C96561"/>
    <w:rsid w:val="00CA7E1B"/>
    <w:rsid w:val="00CB56D1"/>
    <w:rsid w:val="00CC3800"/>
    <w:rsid w:val="00CC5485"/>
    <w:rsid w:val="00CD1862"/>
    <w:rsid w:val="00CD7E5B"/>
    <w:rsid w:val="00CE2CE6"/>
    <w:rsid w:val="00CE31F7"/>
    <w:rsid w:val="00CE5796"/>
    <w:rsid w:val="00CF4A33"/>
    <w:rsid w:val="00D05B2C"/>
    <w:rsid w:val="00D13793"/>
    <w:rsid w:val="00D20EF5"/>
    <w:rsid w:val="00D272B6"/>
    <w:rsid w:val="00D32AD2"/>
    <w:rsid w:val="00D36639"/>
    <w:rsid w:val="00D41BAB"/>
    <w:rsid w:val="00D540B2"/>
    <w:rsid w:val="00D54F32"/>
    <w:rsid w:val="00D578A6"/>
    <w:rsid w:val="00D677E8"/>
    <w:rsid w:val="00D84AE9"/>
    <w:rsid w:val="00D925D7"/>
    <w:rsid w:val="00DA2D84"/>
    <w:rsid w:val="00DA7FE1"/>
    <w:rsid w:val="00DC247F"/>
    <w:rsid w:val="00DC27D6"/>
    <w:rsid w:val="00DC2C07"/>
    <w:rsid w:val="00DE4F1F"/>
    <w:rsid w:val="00DE78A7"/>
    <w:rsid w:val="00DF7DD2"/>
    <w:rsid w:val="00E0165D"/>
    <w:rsid w:val="00E02BC5"/>
    <w:rsid w:val="00E1045A"/>
    <w:rsid w:val="00E123E3"/>
    <w:rsid w:val="00E14297"/>
    <w:rsid w:val="00E24878"/>
    <w:rsid w:val="00E26BBC"/>
    <w:rsid w:val="00E406DA"/>
    <w:rsid w:val="00E51A35"/>
    <w:rsid w:val="00E52A82"/>
    <w:rsid w:val="00E56553"/>
    <w:rsid w:val="00E74C2C"/>
    <w:rsid w:val="00E77584"/>
    <w:rsid w:val="00E82EFF"/>
    <w:rsid w:val="00E83C47"/>
    <w:rsid w:val="00EA6595"/>
    <w:rsid w:val="00EC3145"/>
    <w:rsid w:val="00EC352E"/>
    <w:rsid w:val="00EE0194"/>
    <w:rsid w:val="00EF4FFA"/>
    <w:rsid w:val="00F0184D"/>
    <w:rsid w:val="00F0259D"/>
    <w:rsid w:val="00F17490"/>
    <w:rsid w:val="00F220B4"/>
    <w:rsid w:val="00F30ADA"/>
    <w:rsid w:val="00F36F0A"/>
    <w:rsid w:val="00F40DCC"/>
    <w:rsid w:val="00F453F3"/>
    <w:rsid w:val="00F53C06"/>
    <w:rsid w:val="00F632B4"/>
    <w:rsid w:val="00F721A2"/>
    <w:rsid w:val="00F81D1F"/>
    <w:rsid w:val="00FA7194"/>
    <w:rsid w:val="00FB7EFA"/>
    <w:rsid w:val="00FC43CB"/>
    <w:rsid w:val="00FD631A"/>
    <w:rsid w:val="00FF03D0"/>
    <w:rsid w:val="00FF1246"/>
    <w:rsid w:val="00FF1C6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6171B"/>
  <w15:docId w15:val="{FCA9FDFA-20DD-45CD-A50F-1A0687F34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Arial" w:eastAsia="Arial" w:hAnsi="Arial" w:cs="Arial"/>
      <w:lang w:val="it-IT"/>
    </w:rPr>
  </w:style>
  <w:style w:type="paragraph" w:styleId="Titolo1">
    <w:name w:val="heading 1"/>
    <w:basedOn w:val="Normale"/>
    <w:uiPriority w:val="9"/>
    <w:qFormat/>
    <w:pPr>
      <w:ind w:left="227" w:right="163"/>
      <w:jc w:val="center"/>
      <w:outlineLvl w:val="0"/>
    </w:pPr>
    <w:rPr>
      <w:rFonts w:ascii="Calibri" w:eastAsia="Calibri" w:hAnsi="Calibri" w:cs="Calibri"/>
      <w:b/>
      <w:bCs/>
      <w:sz w:val="36"/>
      <w:szCs w:val="36"/>
    </w:rPr>
  </w:style>
  <w:style w:type="paragraph" w:styleId="Titolo2">
    <w:name w:val="heading 2"/>
    <w:basedOn w:val="Normale"/>
    <w:uiPriority w:val="9"/>
    <w:unhideWhenUsed/>
    <w:qFormat/>
    <w:pPr>
      <w:spacing w:before="145"/>
      <w:ind w:left="297"/>
      <w:outlineLvl w:val="1"/>
    </w:pPr>
    <w:rPr>
      <w:rFonts w:ascii="Calibri" w:eastAsia="Calibri" w:hAnsi="Calibri" w:cs="Calibri"/>
      <w:b/>
      <w:bCs/>
      <w:sz w:val="28"/>
      <w:szCs w:val="28"/>
    </w:rPr>
  </w:style>
  <w:style w:type="paragraph" w:styleId="Titolo3">
    <w:name w:val="heading 3"/>
    <w:basedOn w:val="Normale"/>
    <w:uiPriority w:val="9"/>
    <w:unhideWhenUsed/>
    <w:qFormat/>
    <w:pPr>
      <w:ind w:left="227" w:right="164"/>
      <w:jc w:val="center"/>
      <w:outlineLvl w:val="2"/>
    </w:pPr>
    <w:rPr>
      <w:b/>
      <w:bCs/>
      <w:sz w:val="24"/>
      <w:szCs w:val="24"/>
    </w:rPr>
  </w:style>
  <w:style w:type="paragraph" w:styleId="Titolo4">
    <w:name w:val="heading 4"/>
    <w:basedOn w:val="Normale"/>
    <w:uiPriority w:val="9"/>
    <w:unhideWhenUsed/>
    <w:qFormat/>
    <w:pPr>
      <w:ind w:left="227" w:right="192"/>
      <w:jc w:val="center"/>
      <w:outlineLvl w:val="3"/>
    </w:pPr>
    <w:rPr>
      <w:sz w:val="24"/>
      <w:szCs w:val="24"/>
    </w:rPr>
  </w:style>
  <w:style w:type="paragraph" w:styleId="Titolo5">
    <w:name w:val="heading 5"/>
    <w:basedOn w:val="Normale"/>
    <w:link w:val="Titolo5Carattere"/>
    <w:uiPriority w:val="9"/>
    <w:unhideWhenUsed/>
    <w:qFormat/>
    <w:pPr>
      <w:ind w:left="297" w:hanging="280"/>
      <w:outlineLvl w:val="4"/>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39"/>
    <w:qFormat/>
    <w:pPr>
      <w:spacing w:before="31"/>
      <w:ind w:left="519"/>
    </w:pPr>
    <w:rPr>
      <w:rFonts w:ascii="Calibri" w:eastAsia="Calibri" w:hAnsi="Calibri" w:cs="Calibri"/>
    </w:rPr>
  </w:style>
  <w:style w:type="paragraph" w:styleId="Sommario2">
    <w:name w:val="toc 2"/>
    <w:basedOn w:val="Normale"/>
    <w:uiPriority w:val="39"/>
    <w:qFormat/>
    <w:pPr>
      <w:spacing w:before="120"/>
      <w:ind w:left="737"/>
    </w:pPr>
    <w:rPr>
      <w:rFonts w:ascii="Calibri" w:eastAsia="Calibri" w:hAnsi="Calibri" w:cs="Calibri"/>
    </w:rPr>
  </w:style>
  <w:style w:type="paragraph" w:styleId="Corpotesto">
    <w:name w:val="Body Text"/>
    <w:basedOn w:val="Normale"/>
    <w:link w:val="CorpotestoCarattere"/>
    <w:uiPriority w:val="1"/>
    <w:qFormat/>
    <w:pPr>
      <w:jc w:val="both"/>
    </w:pPr>
  </w:style>
  <w:style w:type="paragraph" w:styleId="Paragrafoelenco">
    <w:name w:val="List Paragraph"/>
    <w:basedOn w:val="Normale"/>
    <w:uiPriority w:val="34"/>
    <w:qFormat/>
    <w:pPr>
      <w:ind w:left="580" w:hanging="286"/>
      <w:jc w:val="both"/>
    </w:pPr>
  </w:style>
  <w:style w:type="paragraph" w:customStyle="1" w:styleId="TableParagraph">
    <w:name w:val="Table Paragraph"/>
    <w:basedOn w:val="Normale"/>
    <w:uiPriority w:val="1"/>
    <w:qFormat/>
  </w:style>
  <w:style w:type="paragraph" w:styleId="Intestazione">
    <w:name w:val="header"/>
    <w:basedOn w:val="Normale"/>
    <w:link w:val="IntestazioneCarattere"/>
    <w:uiPriority w:val="99"/>
    <w:unhideWhenUsed/>
    <w:rsid w:val="009B7A97"/>
    <w:pPr>
      <w:tabs>
        <w:tab w:val="center" w:pos="4819"/>
        <w:tab w:val="right" w:pos="9638"/>
      </w:tabs>
    </w:pPr>
  </w:style>
  <w:style w:type="character" w:customStyle="1" w:styleId="IntestazioneCarattere">
    <w:name w:val="Intestazione Carattere"/>
    <w:basedOn w:val="Carpredefinitoparagrafo"/>
    <w:link w:val="Intestazione"/>
    <w:uiPriority w:val="99"/>
    <w:rsid w:val="009B7A97"/>
    <w:rPr>
      <w:rFonts w:ascii="Arial" w:eastAsia="Arial" w:hAnsi="Arial" w:cs="Arial"/>
      <w:lang w:val="it-IT"/>
    </w:rPr>
  </w:style>
  <w:style w:type="paragraph" w:styleId="Pidipagina">
    <w:name w:val="footer"/>
    <w:basedOn w:val="Normale"/>
    <w:link w:val="PidipaginaCarattere"/>
    <w:uiPriority w:val="99"/>
    <w:unhideWhenUsed/>
    <w:rsid w:val="009B7A97"/>
    <w:pPr>
      <w:tabs>
        <w:tab w:val="center" w:pos="4819"/>
        <w:tab w:val="right" w:pos="9638"/>
      </w:tabs>
    </w:pPr>
  </w:style>
  <w:style w:type="character" w:customStyle="1" w:styleId="PidipaginaCarattere">
    <w:name w:val="Piè di pagina Carattere"/>
    <w:basedOn w:val="Carpredefinitoparagrafo"/>
    <w:link w:val="Pidipagina"/>
    <w:uiPriority w:val="99"/>
    <w:rsid w:val="009B7A97"/>
    <w:rPr>
      <w:rFonts w:ascii="Arial" w:eastAsia="Arial" w:hAnsi="Arial" w:cs="Arial"/>
      <w:lang w:val="it-IT"/>
    </w:rPr>
  </w:style>
  <w:style w:type="paragraph" w:styleId="Titolosommario">
    <w:name w:val="TOC Heading"/>
    <w:basedOn w:val="Titolo1"/>
    <w:next w:val="Normale"/>
    <w:uiPriority w:val="39"/>
    <w:unhideWhenUsed/>
    <w:qFormat/>
    <w:rsid w:val="00262C9C"/>
    <w:pPr>
      <w:keepNext/>
      <w:keepLines/>
      <w:widowControl/>
      <w:autoSpaceDE/>
      <w:autoSpaceDN/>
      <w:spacing w:before="240" w:line="259" w:lineRule="auto"/>
      <w:ind w:left="0" w:right="0"/>
      <w:jc w:val="left"/>
      <w:outlineLvl w:val="9"/>
    </w:pPr>
    <w:rPr>
      <w:rFonts w:asciiTheme="majorHAnsi" w:eastAsiaTheme="majorEastAsia" w:hAnsiTheme="majorHAnsi" w:cstheme="majorBidi"/>
      <w:b w:val="0"/>
      <w:bCs w:val="0"/>
      <w:color w:val="365F91" w:themeColor="accent1" w:themeShade="BF"/>
      <w:sz w:val="32"/>
      <w:szCs w:val="32"/>
      <w:lang w:eastAsia="it-IT"/>
    </w:rPr>
  </w:style>
  <w:style w:type="paragraph" w:styleId="Sommario3">
    <w:name w:val="toc 3"/>
    <w:basedOn w:val="Normale"/>
    <w:next w:val="Normale"/>
    <w:autoRedefine/>
    <w:uiPriority w:val="39"/>
    <w:unhideWhenUsed/>
    <w:rsid w:val="00262C9C"/>
    <w:pPr>
      <w:spacing w:after="100"/>
      <w:ind w:left="440"/>
    </w:pPr>
  </w:style>
  <w:style w:type="character" w:styleId="Collegamentoipertestuale">
    <w:name w:val="Hyperlink"/>
    <w:basedOn w:val="Carpredefinitoparagrafo"/>
    <w:uiPriority w:val="99"/>
    <w:unhideWhenUsed/>
    <w:rsid w:val="00262C9C"/>
    <w:rPr>
      <w:color w:val="0000FF" w:themeColor="hyperlink"/>
      <w:u w:val="single"/>
    </w:rPr>
  </w:style>
  <w:style w:type="character" w:styleId="Testosegnaposto">
    <w:name w:val="Placeholder Text"/>
    <w:basedOn w:val="Carpredefinitoparagrafo"/>
    <w:uiPriority w:val="99"/>
    <w:semiHidden/>
    <w:rsid w:val="00FD631A"/>
    <w:rPr>
      <w:color w:val="666666"/>
    </w:rPr>
  </w:style>
  <w:style w:type="paragraph" w:styleId="Revisione">
    <w:name w:val="Revision"/>
    <w:hidden/>
    <w:uiPriority w:val="99"/>
    <w:semiHidden/>
    <w:rsid w:val="00A9708A"/>
    <w:pPr>
      <w:widowControl/>
      <w:autoSpaceDE/>
      <w:autoSpaceDN/>
    </w:pPr>
    <w:rPr>
      <w:rFonts w:ascii="Arial" w:eastAsia="Arial" w:hAnsi="Arial" w:cs="Arial"/>
      <w:lang w:val="it-IT"/>
    </w:rPr>
  </w:style>
  <w:style w:type="character" w:styleId="Rimandocommento">
    <w:name w:val="annotation reference"/>
    <w:basedOn w:val="Carpredefinitoparagrafo"/>
    <w:uiPriority w:val="99"/>
    <w:semiHidden/>
    <w:unhideWhenUsed/>
    <w:rsid w:val="00A502EE"/>
    <w:rPr>
      <w:sz w:val="16"/>
      <w:szCs w:val="16"/>
    </w:rPr>
  </w:style>
  <w:style w:type="paragraph" w:styleId="Testocommento">
    <w:name w:val="annotation text"/>
    <w:basedOn w:val="Normale"/>
    <w:link w:val="TestocommentoCarattere"/>
    <w:uiPriority w:val="99"/>
    <w:unhideWhenUsed/>
    <w:rsid w:val="00A502EE"/>
    <w:rPr>
      <w:sz w:val="20"/>
      <w:szCs w:val="20"/>
    </w:rPr>
  </w:style>
  <w:style w:type="character" w:customStyle="1" w:styleId="TestocommentoCarattere">
    <w:name w:val="Testo commento Carattere"/>
    <w:basedOn w:val="Carpredefinitoparagrafo"/>
    <w:link w:val="Testocommento"/>
    <w:uiPriority w:val="99"/>
    <w:rsid w:val="00A502EE"/>
    <w:rPr>
      <w:rFonts w:ascii="Arial" w:eastAsia="Arial" w:hAnsi="Arial" w:cs="Arial"/>
      <w:sz w:val="20"/>
      <w:szCs w:val="20"/>
      <w:lang w:val="it-IT"/>
    </w:rPr>
  </w:style>
  <w:style w:type="paragraph" w:styleId="Soggettocommento">
    <w:name w:val="annotation subject"/>
    <w:basedOn w:val="Testocommento"/>
    <w:next w:val="Testocommento"/>
    <w:link w:val="SoggettocommentoCarattere"/>
    <w:uiPriority w:val="99"/>
    <w:semiHidden/>
    <w:unhideWhenUsed/>
    <w:rsid w:val="00A502EE"/>
    <w:rPr>
      <w:b/>
      <w:bCs/>
    </w:rPr>
  </w:style>
  <w:style w:type="character" w:customStyle="1" w:styleId="SoggettocommentoCarattere">
    <w:name w:val="Soggetto commento Carattere"/>
    <w:basedOn w:val="TestocommentoCarattere"/>
    <w:link w:val="Soggettocommento"/>
    <w:uiPriority w:val="99"/>
    <w:semiHidden/>
    <w:rsid w:val="00A502EE"/>
    <w:rPr>
      <w:rFonts w:ascii="Arial" w:eastAsia="Arial" w:hAnsi="Arial" w:cs="Arial"/>
      <w:b/>
      <w:bCs/>
      <w:sz w:val="20"/>
      <w:szCs w:val="20"/>
      <w:lang w:val="it-IT"/>
    </w:rPr>
  </w:style>
  <w:style w:type="character" w:customStyle="1" w:styleId="CorpotestoCarattere">
    <w:name w:val="Corpo testo Carattere"/>
    <w:basedOn w:val="Carpredefinitoparagrafo"/>
    <w:link w:val="Corpotesto"/>
    <w:uiPriority w:val="1"/>
    <w:rsid w:val="00E14297"/>
    <w:rPr>
      <w:rFonts w:ascii="Arial" w:eastAsia="Arial" w:hAnsi="Arial" w:cs="Arial"/>
      <w:lang w:val="it-IT"/>
    </w:rPr>
  </w:style>
  <w:style w:type="character" w:styleId="Menzionenonrisolta">
    <w:name w:val="Unresolved Mention"/>
    <w:basedOn w:val="Carpredefinitoparagrafo"/>
    <w:uiPriority w:val="99"/>
    <w:semiHidden/>
    <w:unhideWhenUsed/>
    <w:rsid w:val="00004629"/>
    <w:rPr>
      <w:color w:val="605E5C"/>
      <w:shd w:val="clear" w:color="auto" w:fill="E1DFDD"/>
    </w:rPr>
  </w:style>
  <w:style w:type="paragraph" w:customStyle="1" w:styleId="Default">
    <w:name w:val="Default"/>
    <w:rsid w:val="00CD1862"/>
    <w:pPr>
      <w:widowControl/>
      <w:adjustRightInd w:val="0"/>
    </w:pPr>
    <w:rPr>
      <w:rFonts w:ascii="Symbol" w:hAnsi="Symbol" w:cs="Symbol"/>
      <w:color w:val="000000"/>
      <w:sz w:val="24"/>
      <w:szCs w:val="24"/>
      <w:lang w:val="it-IT"/>
    </w:rPr>
  </w:style>
  <w:style w:type="character" w:customStyle="1" w:styleId="Titolo5Carattere">
    <w:name w:val="Titolo 5 Carattere"/>
    <w:basedOn w:val="Carpredefinitoparagrafo"/>
    <w:link w:val="Titolo5"/>
    <w:uiPriority w:val="9"/>
    <w:rsid w:val="007368BE"/>
    <w:rPr>
      <w:rFonts w:ascii="Arial" w:eastAsia="Arial" w:hAnsi="Arial" w:cs="Arial"/>
      <w:b/>
      <w:bCs/>
      <w:lang w:val="it-IT"/>
    </w:rPr>
  </w:style>
  <w:style w:type="numbering" w:customStyle="1" w:styleId="Elencocorrente1">
    <w:name w:val="Elenco corrente1"/>
    <w:uiPriority w:val="99"/>
    <w:rsid w:val="0005035C"/>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80536">
      <w:bodyDiv w:val="1"/>
      <w:marLeft w:val="0"/>
      <w:marRight w:val="0"/>
      <w:marTop w:val="0"/>
      <w:marBottom w:val="0"/>
      <w:divBdr>
        <w:top w:val="none" w:sz="0" w:space="0" w:color="auto"/>
        <w:left w:val="none" w:sz="0" w:space="0" w:color="auto"/>
        <w:bottom w:val="none" w:sz="0" w:space="0" w:color="auto"/>
        <w:right w:val="none" w:sz="0" w:space="0" w:color="auto"/>
      </w:divBdr>
    </w:div>
    <w:div w:id="491407471">
      <w:bodyDiv w:val="1"/>
      <w:marLeft w:val="0"/>
      <w:marRight w:val="0"/>
      <w:marTop w:val="0"/>
      <w:marBottom w:val="0"/>
      <w:divBdr>
        <w:top w:val="none" w:sz="0" w:space="0" w:color="auto"/>
        <w:left w:val="none" w:sz="0" w:space="0" w:color="auto"/>
        <w:bottom w:val="none" w:sz="0" w:space="0" w:color="auto"/>
        <w:right w:val="none" w:sz="0" w:space="0" w:color="auto"/>
      </w:divBdr>
    </w:div>
    <w:div w:id="574824197">
      <w:bodyDiv w:val="1"/>
      <w:marLeft w:val="0"/>
      <w:marRight w:val="0"/>
      <w:marTop w:val="0"/>
      <w:marBottom w:val="0"/>
      <w:divBdr>
        <w:top w:val="none" w:sz="0" w:space="0" w:color="auto"/>
        <w:left w:val="none" w:sz="0" w:space="0" w:color="auto"/>
        <w:bottom w:val="none" w:sz="0" w:space="0" w:color="auto"/>
        <w:right w:val="none" w:sz="0" w:space="0" w:color="auto"/>
      </w:divBdr>
    </w:div>
    <w:div w:id="1125586761">
      <w:bodyDiv w:val="1"/>
      <w:marLeft w:val="0"/>
      <w:marRight w:val="0"/>
      <w:marTop w:val="0"/>
      <w:marBottom w:val="0"/>
      <w:divBdr>
        <w:top w:val="none" w:sz="0" w:space="0" w:color="auto"/>
        <w:left w:val="none" w:sz="0" w:space="0" w:color="auto"/>
        <w:bottom w:val="none" w:sz="0" w:space="0" w:color="auto"/>
        <w:right w:val="none" w:sz="0" w:space="0" w:color="auto"/>
      </w:divBdr>
    </w:div>
    <w:div w:id="14432590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A4A2B-A03A-4C0D-9FE7-6648ACD24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8530</Words>
  <Characters>48622</Characters>
  <Application>Microsoft Office Word</Application>
  <DocSecurity>0</DocSecurity>
  <Lines>405</Lines>
  <Paragraphs>114</Paragraphs>
  <ScaleCrop>false</ScaleCrop>
  <HeadingPairs>
    <vt:vector size="2" baseType="variant">
      <vt:variant>
        <vt:lpstr>Titolo</vt:lpstr>
      </vt:variant>
      <vt:variant>
        <vt:i4>1</vt:i4>
      </vt:variant>
    </vt:vector>
  </HeadingPairs>
  <TitlesOfParts>
    <vt:vector size="1" baseType="lpstr">
      <vt:lpstr>Microsoft Word - 2022.10.04_Modello Regolamento 4.0</vt:lpstr>
    </vt:vector>
  </TitlesOfParts>
  <Company/>
  <LinksUpToDate>false</LinksUpToDate>
  <CharactersWithSpaces>57038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- 2022.10.04_Modello Regolamento 4.0</dc:title>
  <dc:creator>Paola Pastorino</dc:creator>
  <cp:lastModifiedBy>Paola Pastorino</cp:lastModifiedBy>
  <cp:revision>2</cp:revision>
  <cp:lastPrinted>2025-02-25T20:09:00Z</cp:lastPrinted>
  <dcterms:created xsi:type="dcterms:W3CDTF">2025-12-17T09:38:00Z</dcterms:created>
  <dcterms:modified xsi:type="dcterms:W3CDTF">2025-12-17T09:38:00Z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2024-05-28T00:00:00Z</vt:filetime>
  </property>
  <property fmtid="{D5CDD505-2E9C-101B-9397-08002B2CF9AE}" pid="3" name="Creator">
    <vt:lpwstr>Acrobat PDFMaker 24 per Word</vt:lpwstr>
  </property>
  <property fmtid="{D5CDD505-2E9C-101B-9397-08002B2CF9AE}" pid="4" name="LastSaved">
    <vt:filetime>2024-08-06T00:00:00Z</vt:filetime>
  </property>
  <property fmtid="{D5CDD505-2E9C-101B-9397-08002B2CF9AE}" pid="5" name="Producer">
    <vt:lpwstr>Adobe PDF Library 24.2.23</vt:lpwstr>
  </property>
  <property fmtid="{D5CDD505-2E9C-101B-9397-08002B2CF9AE}" pid="6" name="SourceModified">
    <vt:lpwstr>D:20240528160443</vt:lpwstr>
  </property>
</Properties>
</file>